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1A" w:rsidRPr="002D440C" w:rsidRDefault="00B525F8" w:rsidP="002D440C">
      <w:pPr>
        <w:jc w:val="center"/>
        <w:rPr>
          <w:rFonts w:ascii="Arial" w:hAnsi="Arial" w:cs="Arial"/>
          <w:b/>
          <w:sz w:val="32"/>
          <w:szCs w:val="32"/>
        </w:rPr>
      </w:pPr>
      <w:r w:rsidRPr="002D440C">
        <w:rPr>
          <w:rFonts w:ascii="Arial" w:hAnsi="Arial" w:cs="Arial"/>
          <w:b/>
          <w:sz w:val="32"/>
          <w:szCs w:val="32"/>
        </w:rPr>
        <w:t xml:space="preserve">Session </w:t>
      </w:r>
      <w:r w:rsidR="00FF6D9B">
        <w:rPr>
          <w:rFonts w:ascii="Arial" w:hAnsi="Arial" w:cs="Arial"/>
          <w:b/>
          <w:sz w:val="32"/>
          <w:szCs w:val="32"/>
        </w:rPr>
        <w:t>Six</w:t>
      </w:r>
      <w:r w:rsidRPr="002D440C">
        <w:rPr>
          <w:rFonts w:ascii="Arial" w:hAnsi="Arial" w:cs="Arial"/>
          <w:b/>
          <w:sz w:val="32"/>
          <w:szCs w:val="32"/>
        </w:rPr>
        <w:t>:</w:t>
      </w:r>
      <w:r w:rsidR="00FF6D9B">
        <w:rPr>
          <w:rFonts w:ascii="Arial" w:hAnsi="Arial" w:cs="Arial"/>
          <w:b/>
          <w:sz w:val="32"/>
          <w:szCs w:val="32"/>
        </w:rPr>
        <w:t xml:space="preserve"> Human Graphing</w:t>
      </w:r>
    </w:p>
    <w:p w:rsidR="00B525F8" w:rsidRDefault="00B525F8" w:rsidP="006D7A46">
      <w:pPr>
        <w:jc w:val="center"/>
        <w:rPr>
          <w:rFonts w:ascii="Arial" w:hAnsi="Arial" w:cs="Arial"/>
          <w:b/>
          <w:sz w:val="28"/>
          <w:szCs w:val="28"/>
        </w:rPr>
      </w:pPr>
      <w:r w:rsidRPr="00A2031C">
        <w:rPr>
          <w:rFonts w:ascii="Arial" w:hAnsi="Arial" w:cs="Arial"/>
          <w:b/>
          <w:sz w:val="28"/>
          <w:szCs w:val="28"/>
        </w:rPr>
        <w:t>Common Core Standards</w:t>
      </w:r>
      <w:r w:rsidR="006D7A46">
        <w:rPr>
          <w:rFonts w:ascii="Arial" w:hAnsi="Arial" w:cs="Arial"/>
          <w:b/>
          <w:sz w:val="28"/>
          <w:szCs w:val="28"/>
        </w:rPr>
        <w:t xml:space="preserve"> Addressed</w:t>
      </w:r>
      <w:r w:rsidR="0009535F">
        <w:rPr>
          <w:rFonts w:ascii="Arial" w:hAnsi="Arial" w:cs="Arial"/>
          <w:b/>
          <w:sz w:val="28"/>
          <w:szCs w:val="28"/>
        </w:rPr>
        <w:br/>
      </w:r>
    </w:p>
    <w:p w:rsidR="001C4EAD" w:rsidRDefault="001C4EAD" w:rsidP="00EF6B21">
      <w:pPr>
        <w:pStyle w:val="Heading4"/>
        <w:rPr>
          <w:rFonts w:cs="Arial"/>
          <w:color w:val="202020"/>
          <w:sz w:val="25"/>
          <w:szCs w:val="25"/>
        </w:rPr>
      </w:pPr>
      <w:r>
        <w:rPr>
          <w:rFonts w:cs="Arial"/>
          <w:color w:val="202020"/>
          <w:sz w:val="25"/>
          <w:szCs w:val="25"/>
        </w:rPr>
        <w:t xml:space="preserve">Graphing on the coordinate plane is generally introduced in Grade 4 or 5. Graphing on line graphs, making sense of data, and working with two variable equations are all excellent </w:t>
      </w:r>
      <w:r w:rsidR="004E4233">
        <w:rPr>
          <w:rFonts w:cs="Arial"/>
          <w:color w:val="202020"/>
          <w:sz w:val="25"/>
          <w:szCs w:val="25"/>
        </w:rPr>
        <w:t>ways</w:t>
      </w:r>
      <w:r>
        <w:rPr>
          <w:rFonts w:cs="Arial"/>
          <w:color w:val="202020"/>
          <w:sz w:val="25"/>
          <w:szCs w:val="25"/>
        </w:rPr>
        <w:t xml:space="preserve"> to prepare students for coordinate plane graphing.</w:t>
      </w:r>
    </w:p>
    <w:p w:rsidR="00B801A6" w:rsidRDefault="00B801A6" w:rsidP="00B801A6">
      <w:pPr>
        <w:pStyle w:val="Heading4"/>
        <w:rPr>
          <w:rFonts w:cs="Arial"/>
          <w:color w:val="202020"/>
          <w:sz w:val="25"/>
          <w:szCs w:val="25"/>
        </w:rPr>
      </w:pPr>
      <w:r>
        <w:rPr>
          <w:rFonts w:cs="Arial"/>
          <w:color w:val="202020"/>
          <w:sz w:val="25"/>
          <w:szCs w:val="25"/>
        </w:rPr>
        <w:t>Grade 5</w:t>
      </w:r>
    </w:p>
    <w:p w:rsidR="00B801A6" w:rsidRDefault="00B801A6" w:rsidP="00B801A6">
      <w:pPr>
        <w:pStyle w:val="Heading4"/>
        <w:rPr>
          <w:rFonts w:cs="Arial"/>
          <w:color w:val="202020"/>
          <w:sz w:val="25"/>
          <w:szCs w:val="25"/>
        </w:rPr>
      </w:pPr>
      <w:proofErr w:type="gramStart"/>
      <w:r>
        <w:rPr>
          <w:rFonts w:cs="Arial"/>
          <w:color w:val="202020"/>
          <w:sz w:val="25"/>
          <w:szCs w:val="25"/>
        </w:rPr>
        <w:t>Graph points on the coordinate plane to solve real-world and mathematical problems.</w:t>
      </w:r>
      <w:proofErr w:type="gramEnd"/>
    </w:p>
    <w:bookmarkStart w:id="0" w:name="CCSS.Math.Content.5.G.A.1"/>
    <w:p w:rsidR="00B801A6" w:rsidRDefault="00B801A6" w:rsidP="00B801A6">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"http://www.corestandards.org/Math/Content/5/G/A/1/"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CCSS.Math.Content.5.G.A.1</w:t>
      </w:r>
      <w:r>
        <w:rPr>
          <w:rFonts w:ascii="Lato Light" w:hAnsi="Lato Light" w:cs="Arial"/>
          <w:color w:val="202020"/>
          <w:sz w:val="25"/>
          <w:szCs w:val="25"/>
        </w:rPr>
        <w:fldChar w:fldCharType="end"/>
      </w:r>
      <w:bookmarkEnd w:id="0"/>
      <w:r>
        <w:rPr>
          <w:rFonts w:ascii="Lato Light" w:hAnsi="Lato Light" w:cs="Arial"/>
          <w:color w:val="202020"/>
          <w:sz w:val="25"/>
          <w:szCs w:val="25"/>
        </w:rPr>
        <w:b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Pr>
          <w:rFonts w:ascii="Lato Light" w:hAnsi="Lato Light" w:cs="Arial"/>
          <w:i/>
          <w:iCs/>
          <w:color w:val="202020"/>
          <w:sz w:val="25"/>
          <w:szCs w:val="25"/>
        </w:rPr>
        <w:t>x</w:t>
      </w:r>
      <w:r>
        <w:rPr>
          <w:rFonts w:ascii="Lato Light" w:hAnsi="Lato Light" w:cs="Arial"/>
          <w:color w:val="202020"/>
          <w:sz w:val="25"/>
          <w:szCs w:val="25"/>
        </w:rPr>
        <w:t xml:space="preserve">-axis and </w:t>
      </w:r>
      <w:r>
        <w:rPr>
          <w:rFonts w:ascii="Lato Light" w:hAnsi="Lato Light" w:cs="Arial"/>
          <w:i/>
          <w:iCs/>
          <w:color w:val="202020"/>
          <w:sz w:val="25"/>
          <w:szCs w:val="25"/>
        </w:rPr>
        <w:t>x</w:t>
      </w:r>
      <w:r>
        <w:rPr>
          <w:rFonts w:ascii="Lato Light" w:hAnsi="Lato Light" w:cs="Arial"/>
          <w:color w:val="202020"/>
          <w:sz w:val="25"/>
          <w:szCs w:val="25"/>
        </w:rPr>
        <w:t xml:space="preserve">-coordinate, </w:t>
      </w:r>
      <w:r>
        <w:rPr>
          <w:rFonts w:ascii="Lato Light" w:hAnsi="Lato Light" w:cs="Arial"/>
          <w:i/>
          <w:iCs/>
          <w:color w:val="202020"/>
          <w:sz w:val="25"/>
          <w:szCs w:val="25"/>
        </w:rPr>
        <w:t>y</w:t>
      </w:r>
      <w:r>
        <w:rPr>
          <w:rFonts w:ascii="Lato Light" w:hAnsi="Lato Light" w:cs="Arial"/>
          <w:color w:val="202020"/>
          <w:sz w:val="25"/>
          <w:szCs w:val="25"/>
        </w:rPr>
        <w:t>-axis and</w:t>
      </w:r>
      <w:r>
        <w:rPr>
          <w:rFonts w:ascii="Lato Light" w:hAnsi="Lato Light" w:cs="Arial"/>
          <w:i/>
          <w:iCs/>
          <w:color w:val="202020"/>
          <w:sz w:val="25"/>
          <w:szCs w:val="25"/>
        </w:rPr>
        <w:t xml:space="preserve"> y</w:t>
      </w:r>
      <w:r>
        <w:rPr>
          <w:rFonts w:ascii="Lato Light" w:hAnsi="Lato Light" w:cs="Arial"/>
          <w:color w:val="202020"/>
          <w:sz w:val="25"/>
          <w:szCs w:val="25"/>
        </w:rPr>
        <w:t>-coordinate).</w:t>
      </w:r>
    </w:p>
    <w:bookmarkStart w:id="1" w:name="CCSS.Math.Content.5.G.A.2"/>
    <w:p w:rsidR="00B801A6" w:rsidRPr="008D5A62" w:rsidRDefault="00B801A6" w:rsidP="00B801A6">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"http://www.corestandards.org/Math/Content/5/G/A/2/"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CCSS.Math.Content.5.G.A.2</w:t>
      </w:r>
      <w:r>
        <w:rPr>
          <w:rFonts w:ascii="Lato Light" w:hAnsi="Lato Light" w:cs="Arial"/>
          <w:color w:val="202020"/>
          <w:sz w:val="25"/>
          <w:szCs w:val="25"/>
        </w:rPr>
        <w:fldChar w:fldCharType="end"/>
      </w:r>
      <w:bookmarkEnd w:id="1"/>
      <w:r>
        <w:rPr>
          <w:rFonts w:ascii="Lato Light" w:hAnsi="Lato Light" w:cs="Arial"/>
          <w:color w:val="202020"/>
          <w:sz w:val="25"/>
          <w:szCs w:val="25"/>
        </w:rPr>
        <w:br/>
        <w:t>Represent real world and mathematical problems by graphing points in the first quadrant of the coordinate plane, and interpret coordinate values of points in the context of the situation.</w:t>
      </w:r>
    </w:p>
    <w:p w:rsidR="00B801A6" w:rsidRDefault="00B801A6" w:rsidP="00B801A6">
      <w:pPr>
        <w:pStyle w:val="Heading4"/>
        <w:rPr>
          <w:rFonts w:cs="Arial"/>
          <w:color w:val="202020"/>
          <w:sz w:val="25"/>
          <w:szCs w:val="25"/>
        </w:rPr>
      </w:pPr>
      <w:r>
        <w:rPr>
          <w:rFonts w:cs="Arial"/>
          <w:color w:val="202020"/>
          <w:sz w:val="25"/>
          <w:szCs w:val="25"/>
        </w:rPr>
        <w:t>Grade 6</w:t>
      </w:r>
    </w:p>
    <w:p w:rsidR="00B801A6" w:rsidRDefault="00B801A6" w:rsidP="00B801A6">
      <w:pPr>
        <w:pStyle w:val="Heading4"/>
        <w:rPr>
          <w:rFonts w:cs="Arial"/>
          <w:color w:val="202020"/>
          <w:sz w:val="25"/>
          <w:szCs w:val="25"/>
        </w:rPr>
      </w:pPr>
      <w:r>
        <w:rPr>
          <w:rFonts w:cs="Arial"/>
          <w:color w:val="202020"/>
          <w:sz w:val="25"/>
          <w:szCs w:val="25"/>
        </w:rPr>
        <w:t>Represent and analyze quantitative relationships between dependent and independent variables.</w:t>
      </w:r>
    </w:p>
    <w:bookmarkStart w:id="2" w:name="CCSS.Math.Content.6.EE.C.9"/>
    <w:p w:rsidR="00B801A6" w:rsidRPr="006850D1" w:rsidRDefault="00B801A6" w:rsidP="00B801A6">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"http://www.corestandards.org/Math/Content/6/EE/C/9/"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CCSS.Math.Content.6.EE.C.9</w:t>
      </w:r>
      <w:r>
        <w:rPr>
          <w:rFonts w:ascii="Lato Light" w:hAnsi="Lato Light" w:cs="Arial"/>
          <w:color w:val="202020"/>
          <w:sz w:val="25"/>
          <w:szCs w:val="25"/>
        </w:rPr>
        <w:fldChar w:fldCharType="end"/>
      </w:r>
      <w:bookmarkEnd w:id="2"/>
      <w:r>
        <w:rPr>
          <w:rFonts w:ascii="Lato Light" w:hAnsi="Lato Light" w:cs="Arial"/>
          <w:color w:val="202020"/>
          <w:sz w:val="25"/>
          <w:szCs w:val="25"/>
        </w:rPr>
        <w:b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at constant speed, list and graph ordered pairs of distances and times, and write the equation d = 65t to represent the relationship between distance and time.</w:t>
      </w:r>
    </w:p>
    <w:p w:rsidR="00B801A6" w:rsidRDefault="00B801A6" w:rsidP="00B801A6">
      <w:pPr>
        <w:pStyle w:val="Heading4"/>
        <w:rPr>
          <w:rFonts w:cs="Arial"/>
          <w:color w:val="202020"/>
          <w:sz w:val="25"/>
          <w:szCs w:val="25"/>
        </w:rPr>
      </w:pPr>
      <w:r>
        <w:rPr>
          <w:rFonts w:cs="Arial"/>
          <w:color w:val="202020"/>
          <w:sz w:val="25"/>
          <w:szCs w:val="25"/>
        </w:rPr>
        <w:t>Summarize and describe distributions.</w:t>
      </w:r>
    </w:p>
    <w:bookmarkStart w:id="3" w:name="CCSS.Math.Content.6.SP.B.4"/>
    <w:p w:rsidR="00B801A6" w:rsidRDefault="00B801A6" w:rsidP="00B801A6">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"http://www.corestandards.org/Math/Content/6/SP/B/4/"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CCSS.Math.Content.6.SP.B.4</w:t>
      </w:r>
      <w:r>
        <w:rPr>
          <w:rFonts w:ascii="Lato Light" w:hAnsi="Lato Light" w:cs="Arial"/>
          <w:color w:val="202020"/>
          <w:sz w:val="25"/>
          <w:szCs w:val="25"/>
        </w:rPr>
        <w:fldChar w:fldCharType="end"/>
      </w:r>
      <w:bookmarkEnd w:id="3"/>
      <w:r>
        <w:rPr>
          <w:rFonts w:ascii="Lato Light" w:hAnsi="Lato Light" w:cs="Arial"/>
          <w:color w:val="202020"/>
          <w:sz w:val="25"/>
          <w:szCs w:val="25"/>
        </w:rPr>
        <w:br/>
        <w:t>Display numerical data in plots on a number line, including dot plots, histograms, and box plots.</w:t>
      </w:r>
    </w:p>
    <w:bookmarkStart w:id="4" w:name="CCSS.Math.Content.6.SP.B.5.c"/>
    <w:p w:rsidR="00B801A6" w:rsidRDefault="00B801A6" w:rsidP="00B801A6">
      <w:pPr>
        <w:rPr>
          <w:rFonts w:ascii="Lato Light" w:hAnsi="Lato Light" w:cs="Arial"/>
          <w:color w:val="202020"/>
          <w:sz w:val="25"/>
          <w:szCs w:val="25"/>
        </w:rPr>
      </w:pPr>
      <w:r>
        <w:rPr>
          <w:rFonts w:ascii="Lato Light" w:hAnsi="Lato Light" w:cs="Arial"/>
          <w:color w:val="202020"/>
          <w:sz w:val="25"/>
          <w:szCs w:val="25"/>
        </w:rPr>
        <w:lastRenderedPageBreak/>
        <w:fldChar w:fldCharType="begin"/>
      </w:r>
      <w:r>
        <w:rPr>
          <w:rFonts w:ascii="Lato Light" w:hAnsi="Lato Light" w:cs="Arial"/>
          <w:color w:val="202020"/>
          <w:sz w:val="25"/>
          <w:szCs w:val="25"/>
        </w:rPr>
        <w:instrText xml:space="preserve"> HYPERLINK "http://www.corestandards.org/Math/Content/6/SP/B/5/c/"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CCSS.Math.Content.6.SP.B.5.c</w:t>
      </w:r>
      <w:r>
        <w:rPr>
          <w:rFonts w:ascii="Lato Light" w:hAnsi="Lato Light" w:cs="Arial"/>
          <w:color w:val="202020"/>
          <w:sz w:val="25"/>
          <w:szCs w:val="25"/>
        </w:rPr>
        <w:fldChar w:fldCharType="end"/>
      </w:r>
      <w:bookmarkEnd w:id="4"/>
      <w:r>
        <w:rPr>
          <w:rFonts w:ascii="Lato Light" w:hAnsi="Lato Light" w:cs="Arial"/>
          <w:color w:val="202020"/>
          <w:sz w:val="25"/>
          <w:szCs w:val="25"/>
        </w:rPr>
        <w:b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bookmarkStart w:id="5" w:name="CCSS.Math.Content.6.SP.B.5.d"/>
    <w:p w:rsidR="00B801A6" w:rsidRPr="00A72367" w:rsidRDefault="00B801A6" w:rsidP="00B801A6">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"http://www.corestandards.org/Math/Content/6/SP/B/5/d/"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CCSS.Math.Content.6.SP.B.5.d</w:t>
      </w:r>
      <w:r>
        <w:rPr>
          <w:rFonts w:ascii="Lato Light" w:hAnsi="Lato Light" w:cs="Arial"/>
          <w:color w:val="202020"/>
          <w:sz w:val="25"/>
          <w:szCs w:val="25"/>
        </w:rPr>
        <w:fldChar w:fldCharType="end"/>
      </w:r>
      <w:bookmarkEnd w:id="5"/>
      <w:r>
        <w:rPr>
          <w:rFonts w:ascii="Lato Light" w:hAnsi="Lato Light" w:cs="Arial"/>
          <w:color w:val="202020"/>
          <w:sz w:val="25"/>
          <w:szCs w:val="25"/>
        </w:rPr>
        <w:br/>
      </w:r>
      <w:proofErr w:type="gramStart"/>
      <w:r>
        <w:rPr>
          <w:rFonts w:ascii="Lato Light" w:hAnsi="Lato Light" w:cs="Arial"/>
          <w:color w:val="202020"/>
          <w:sz w:val="25"/>
          <w:szCs w:val="25"/>
        </w:rPr>
        <w:t>Relating</w:t>
      </w:r>
      <w:proofErr w:type="gramEnd"/>
      <w:r>
        <w:rPr>
          <w:rFonts w:ascii="Lato Light" w:hAnsi="Lato Light" w:cs="Arial"/>
          <w:color w:val="202020"/>
          <w:sz w:val="25"/>
          <w:szCs w:val="25"/>
        </w:rPr>
        <w:t xml:space="preserve"> the choice of measures of center and variability to the shape of the data distribution and the context in which the data were gathered.</w:t>
      </w:r>
    </w:p>
    <w:p w:rsidR="00B801A6" w:rsidRDefault="00B801A6" w:rsidP="00B801A6">
      <w:pPr>
        <w:pStyle w:val="Heading4"/>
        <w:rPr>
          <w:rFonts w:cs="Arial"/>
          <w:color w:val="202020"/>
          <w:sz w:val="25"/>
          <w:szCs w:val="25"/>
        </w:rPr>
      </w:pPr>
      <w:r>
        <w:rPr>
          <w:rFonts w:cs="Arial"/>
          <w:color w:val="202020"/>
          <w:sz w:val="25"/>
          <w:szCs w:val="25"/>
        </w:rPr>
        <w:t>Grade 7</w:t>
      </w:r>
    </w:p>
    <w:p w:rsidR="00B801A6" w:rsidRPr="006120FA" w:rsidRDefault="00B801A6" w:rsidP="00B801A6">
      <w:r w:rsidRPr="006120FA">
        <w:rPr>
          <w:rFonts w:asciiTheme="majorHAnsi" w:eastAsiaTheme="majorEastAsia" w:hAnsiTheme="majorHAnsi" w:cs="Arial"/>
          <w:b/>
          <w:bCs/>
          <w:i/>
          <w:iCs/>
          <w:color w:val="202020"/>
          <w:sz w:val="25"/>
          <w:szCs w:val="25"/>
        </w:rPr>
        <w:t>Investigate chance processes and develop, use, and evaluate probability models.</w:t>
      </w:r>
    </w:p>
    <w:bookmarkStart w:id="6" w:name="CCSS.Math.Content.7.SP.C.8"/>
    <w:p w:rsidR="00B801A6" w:rsidRDefault="00B801A6" w:rsidP="00B801A6">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"http://www.corestandards.org/Math/Content/7/SP/C/8/"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CCSS.Math.Content.7.SP.C.8</w:t>
      </w:r>
      <w:r>
        <w:rPr>
          <w:rFonts w:ascii="Lato Light" w:hAnsi="Lato Light" w:cs="Arial"/>
          <w:color w:val="202020"/>
          <w:sz w:val="25"/>
          <w:szCs w:val="25"/>
        </w:rPr>
        <w:fldChar w:fldCharType="end"/>
      </w:r>
      <w:bookmarkEnd w:id="6"/>
      <w:r>
        <w:rPr>
          <w:rFonts w:ascii="Lato Light" w:hAnsi="Lato Light" w:cs="Arial"/>
          <w:color w:val="202020"/>
          <w:sz w:val="25"/>
          <w:szCs w:val="25"/>
        </w:rPr>
        <w:br/>
        <w:t>Find probabilities of compound events using organized lists, tables, tree diagrams, and simulation.</w:t>
      </w:r>
    </w:p>
    <w:bookmarkStart w:id="7" w:name="CCSS.Math.Content.7.SP.C.8.a"/>
    <w:p w:rsidR="00B801A6" w:rsidRDefault="00B801A6" w:rsidP="00B801A6">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"http://www.corestandards.org/Math/Content/7/SP/C/8/a/"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CCSS.Math.Content.7.SP.C.8.a</w:t>
      </w:r>
      <w:r>
        <w:rPr>
          <w:rFonts w:ascii="Lato Light" w:hAnsi="Lato Light" w:cs="Arial"/>
          <w:color w:val="202020"/>
          <w:sz w:val="25"/>
          <w:szCs w:val="25"/>
        </w:rPr>
        <w:fldChar w:fldCharType="end"/>
      </w:r>
      <w:bookmarkEnd w:id="7"/>
      <w:r>
        <w:rPr>
          <w:rFonts w:ascii="Lato Light" w:hAnsi="Lato Light" w:cs="Arial"/>
          <w:color w:val="202020"/>
          <w:sz w:val="25"/>
          <w:szCs w:val="25"/>
        </w:rPr>
        <w:br/>
        <w:t>Understand that, just as with simple events, the probability of a compound event is the fraction of outcomes in the sample space for which the compound event occurs.</w:t>
      </w:r>
    </w:p>
    <w:bookmarkStart w:id="8" w:name="CCSS.Math.Content.7.SP.C.8.b"/>
    <w:p w:rsidR="00B801A6" w:rsidRDefault="00B801A6" w:rsidP="00B801A6">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"http://www.corestandards.org/Math/Content/7/SP/C/8/b/"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CCSS.Math.Content.7.SP.C.8.b</w:t>
      </w:r>
      <w:r>
        <w:rPr>
          <w:rFonts w:ascii="Lato Light" w:hAnsi="Lato Light" w:cs="Arial"/>
          <w:color w:val="202020"/>
          <w:sz w:val="25"/>
          <w:szCs w:val="25"/>
        </w:rPr>
        <w:fldChar w:fldCharType="end"/>
      </w:r>
      <w:bookmarkEnd w:id="8"/>
      <w:r>
        <w:rPr>
          <w:rFonts w:ascii="Lato Light" w:hAnsi="Lato Light" w:cs="Arial"/>
          <w:color w:val="202020"/>
          <w:sz w:val="25"/>
          <w:szCs w:val="25"/>
        </w:rPr>
        <w:br/>
        <w:t>Represent sample spaces for compound events using methods such as organized lists, tables and tree diagrams. For an event described in everyday language (e.g., "rolling double sixes"), identify the outcomes in the sample space which compose the event.</w:t>
      </w:r>
    </w:p>
    <w:bookmarkStart w:id="9" w:name="CCSS.Math.Content.7.SP.C.8.c"/>
    <w:p w:rsidR="00B801A6" w:rsidRPr="00A72367" w:rsidRDefault="00B801A6" w:rsidP="00B801A6">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"http://www.corestandards.org/Math/Content/7/SP/C/8/c/"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CCSS.Math.Content.7.SP.C.8.c</w:t>
      </w:r>
      <w:r>
        <w:rPr>
          <w:rFonts w:ascii="Lato Light" w:hAnsi="Lato Light" w:cs="Arial"/>
          <w:color w:val="202020"/>
          <w:sz w:val="25"/>
          <w:szCs w:val="25"/>
        </w:rPr>
        <w:fldChar w:fldCharType="end"/>
      </w:r>
      <w:bookmarkEnd w:id="9"/>
      <w:r>
        <w:rPr>
          <w:rFonts w:ascii="Lato Light" w:hAnsi="Lato Light" w:cs="Arial"/>
          <w:color w:val="202020"/>
          <w:sz w:val="25"/>
          <w:szCs w:val="25"/>
        </w:rPr>
        <w:br/>
        <w:t xml:space="preserve">Design and use a simulation to generate frequencies for compound events. </w:t>
      </w:r>
    </w:p>
    <w:p w:rsidR="00B801A6" w:rsidRPr="00857E23" w:rsidRDefault="00B801A6" w:rsidP="00B801A6">
      <w:pPr>
        <w:pStyle w:val="Heading4"/>
        <w:rPr>
          <w:rFonts w:cs="Arial"/>
          <w:color w:val="202020"/>
          <w:sz w:val="25"/>
          <w:szCs w:val="25"/>
        </w:rPr>
      </w:pPr>
      <w:r w:rsidRPr="00857E23">
        <w:rPr>
          <w:rFonts w:cs="Arial"/>
          <w:color w:val="202020"/>
          <w:sz w:val="25"/>
          <w:szCs w:val="25"/>
        </w:rPr>
        <w:t>Grade 8</w:t>
      </w:r>
    </w:p>
    <w:p w:rsidR="00B801A6" w:rsidRPr="006120FA" w:rsidRDefault="00B801A6" w:rsidP="00B801A6">
      <w:pPr>
        <w:rPr>
          <w:rFonts w:asciiTheme="majorHAnsi" w:eastAsiaTheme="majorEastAsia" w:hAnsiTheme="majorHAnsi" w:cs="Arial"/>
          <w:b/>
          <w:bCs/>
          <w:i/>
          <w:iCs/>
          <w:color w:val="202020"/>
          <w:sz w:val="25"/>
          <w:szCs w:val="25"/>
        </w:rPr>
      </w:pPr>
      <w:r w:rsidRPr="006120FA">
        <w:rPr>
          <w:rFonts w:asciiTheme="majorHAnsi" w:eastAsiaTheme="majorEastAsia" w:hAnsiTheme="majorHAnsi" w:cs="Arial"/>
          <w:b/>
          <w:bCs/>
          <w:i/>
          <w:iCs/>
          <w:color w:val="202020"/>
          <w:sz w:val="25"/>
          <w:szCs w:val="25"/>
        </w:rPr>
        <w:t>Analyze and solve linear equations and pairs of simultaneous linear equations.</w:t>
      </w:r>
    </w:p>
    <w:p w:rsidR="00B801A6" w:rsidRDefault="00B801A6" w:rsidP="00B801A6">
      <w:pPr>
        <w:rPr>
          <w:rFonts w:ascii="Lato Light" w:hAnsi="Lato Light" w:cs="Arial"/>
          <w:color w:val="202020"/>
          <w:sz w:val="25"/>
          <w:szCs w:val="25"/>
        </w:rPr>
      </w:pPr>
      <w:r>
        <w:rPr>
          <w:rFonts w:ascii="Lato Light" w:hAnsi="Lato Light" w:cs="Arial"/>
          <w:color w:val="202020"/>
          <w:sz w:val="25"/>
          <w:szCs w:val="25"/>
        </w:rPr>
        <w:t xml:space="preserve">Solve systems of two linear equations in two variables algebraically, and estimate solutions by graphing the equations. Solve simple cases by inspection. </w:t>
      </w:r>
      <w:r>
        <w:rPr>
          <w:rFonts w:ascii="Lato Light" w:hAnsi="Lato Light" w:cs="Arial"/>
          <w:i/>
          <w:iCs/>
          <w:color w:val="202020"/>
          <w:sz w:val="25"/>
          <w:szCs w:val="25"/>
        </w:rPr>
        <w:t>For example, 3x + 2y = 5 and 3x + 2y = 6 have no solution because 3x + 2y cannot simultaneously be 5 and 6</w:t>
      </w:r>
      <w:r>
        <w:rPr>
          <w:rFonts w:ascii="Lato Light" w:hAnsi="Lato Light" w:cs="Arial"/>
          <w:color w:val="202020"/>
          <w:sz w:val="25"/>
          <w:szCs w:val="25"/>
        </w:rPr>
        <w:t>.</w:t>
      </w:r>
    </w:p>
    <w:p w:rsidR="00B801A6" w:rsidRDefault="00B801A6" w:rsidP="00B801A6">
      <w:pPr>
        <w:pStyle w:val="Heading4"/>
        <w:rPr>
          <w:rFonts w:cs="Arial"/>
          <w:color w:val="202020"/>
          <w:sz w:val="25"/>
          <w:szCs w:val="25"/>
        </w:rPr>
      </w:pPr>
      <w:r>
        <w:rPr>
          <w:rFonts w:cs="Arial"/>
          <w:color w:val="202020"/>
          <w:sz w:val="25"/>
          <w:szCs w:val="25"/>
        </w:rPr>
        <w:t>Investigate patterns of association in bivariate data.</w:t>
      </w:r>
    </w:p>
    <w:bookmarkStart w:id="10" w:name="CCSS.Math.Content.8.SP.A.1"/>
    <w:p w:rsidR="00B801A6" w:rsidRDefault="00B801A6" w:rsidP="00B801A6">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"http://www.corestandards.org/Math/Content/8/SP/A/1/"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CCSS.Math.Content.8.SP.A.1</w:t>
      </w:r>
      <w:r>
        <w:rPr>
          <w:rFonts w:ascii="Lato Light" w:hAnsi="Lato Light" w:cs="Arial"/>
          <w:color w:val="202020"/>
          <w:sz w:val="25"/>
          <w:szCs w:val="25"/>
        </w:rPr>
        <w:fldChar w:fldCharType="end"/>
      </w:r>
      <w:bookmarkEnd w:id="10"/>
      <w:r>
        <w:rPr>
          <w:rFonts w:ascii="Lato Light" w:hAnsi="Lato Light" w:cs="Arial"/>
          <w:color w:val="202020"/>
          <w:sz w:val="25"/>
          <w:szCs w:val="25"/>
        </w:rPr>
        <w:br/>
        <w:t>Construct and interpret scatter plots for bivariate measurement data to investigate patterns of association between two quantities. Describe patterns such as clustering, outliers, positive or negative association, linear association, and nonlinear association.</w:t>
      </w:r>
    </w:p>
    <w:bookmarkStart w:id="11" w:name="CCSS.Math.Content.8.SP.A.2"/>
    <w:p w:rsidR="00B801A6" w:rsidRDefault="00B801A6" w:rsidP="00B801A6">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"http://www.corestandards.org/Math/Content/8/SP/A/2/"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CCSS.Math.Content.8.SP.A.2</w:t>
      </w:r>
      <w:r>
        <w:rPr>
          <w:rFonts w:ascii="Lato Light" w:hAnsi="Lato Light" w:cs="Arial"/>
          <w:color w:val="202020"/>
          <w:sz w:val="25"/>
          <w:szCs w:val="25"/>
        </w:rPr>
        <w:fldChar w:fldCharType="end"/>
      </w:r>
      <w:bookmarkEnd w:id="11"/>
      <w:r>
        <w:rPr>
          <w:rFonts w:ascii="Lato Light" w:hAnsi="Lato Light" w:cs="Arial"/>
          <w:color w:val="202020"/>
          <w:sz w:val="25"/>
          <w:szCs w:val="25"/>
        </w:rPr>
        <w:br/>
        <w:t xml:space="preserve">Know that straight lines are widely used to model relationships between two quantitative variables. </w:t>
      </w:r>
      <w:r>
        <w:rPr>
          <w:rFonts w:ascii="Lato Light" w:hAnsi="Lato Light" w:cs="Arial"/>
          <w:color w:val="202020"/>
          <w:sz w:val="25"/>
          <w:szCs w:val="25"/>
        </w:rPr>
        <w:lastRenderedPageBreak/>
        <w:t>For scatter plots that suggest a linear association, informally fit a straight line, and informally assess the model fit by judging the closeness of the data points to the line.</w:t>
      </w:r>
    </w:p>
    <w:bookmarkStart w:id="12" w:name="CCSS.Math.Content.8.SP.A.3"/>
    <w:p w:rsidR="00B801A6" w:rsidRDefault="00B801A6" w:rsidP="00B801A6">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"http://www.corestandards.org/Math/Content/8/SP/A/3/"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CCSS.Math.Content.8.SP.A.3</w:t>
      </w:r>
      <w:r>
        <w:rPr>
          <w:rFonts w:ascii="Lato Light" w:hAnsi="Lato Light" w:cs="Arial"/>
          <w:color w:val="202020"/>
          <w:sz w:val="25"/>
          <w:szCs w:val="25"/>
        </w:rPr>
        <w:fldChar w:fldCharType="end"/>
      </w:r>
      <w:bookmarkEnd w:id="12"/>
      <w:r>
        <w:rPr>
          <w:rFonts w:ascii="Lato Light" w:hAnsi="Lato Light" w:cs="Arial"/>
          <w:color w:val="202020"/>
          <w:sz w:val="25"/>
          <w:szCs w:val="25"/>
        </w:rPr>
        <w:br/>
        <w:t xml:space="preserve">Use the equation of a linear model to solve problems in the context of bivariate measurement data, interpreting the slope and intercept. </w:t>
      </w:r>
      <w:r>
        <w:rPr>
          <w:rFonts w:ascii="Lato Light" w:hAnsi="Lato Light" w:cs="Arial"/>
          <w:i/>
          <w:iCs/>
          <w:color w:val="202020"/>
          <w:sz w:val="25"/>
          <w:szCs w:val="25"/>
        </w:rPr>
        <w:t>For example, in a linear model for a biology experiment, interpret a slope of 1.5 cm/</w:t>
      </w:r>
      <w:proofErr w:type="spellStart"/>
      <w:r>
        <w:rPr>
          <w:rFonts w:ascii="Lato Light" w:hAnsi="Lato Light" w:cs="Arial"/>
          <w:i/>
          <w:iCs/>
          <w:color w:val="202020"/>
          <w:sz w:val="25"/>
          <w:szCs w:val="25"/>
        </w:rPr>
        <w:t>hr</w:t>
      </w:r>
      <w:proofErr w:type="spellEnd"/>
      <w:r>
        <w:rPr>
          <w:rFonts w:ascii="Lato Light" w:hAnsi="Lato Light" w:cs="Arial"/>
          <w:i/>
          <w:iCs/>
          <w:color w:val="202020"/>
          <w:sz w:val="25"/>
          <w:szCs w:val="25"/>
        </w:rPr>
        <w:t xml:space="preserve"> as meaning that an additional hour of sunlight each day is associated with an additional 1.5 cm in mature plant height</w:t>
      </w:r>
      <w:r>
        <w:rPr>
          <w:rFonts w:ascii="Lato Light" w:hAnsi="Lato Light" w:cs="Arial"/>
          <w:color w:val="202020"/>
          <w:sz w:val="25"/>
          <w:szCs w:val="25"/>
        </w:rPr>
        <w:t>.</w:t>
      </w:r>
    </w:p>
    <w:bookmarkStart w:id="13" w:name="CCSS.Math.Content.8.SP.A.4"/>
    <w:p w:rsidR="00B801A6" w:rsidRDefault="00B801A6" w:rsidP="00B801A6">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"http://www.corestandards.org/Math/Content/8/SP/A/4/"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CCSS.Math.Content.8.SP.A.4</w:t>
      </w:r>
      <w:r>
        <w:rPr>
          <w:rFonts w:ascii="Lato Light" w:hAnsi="Lato Light" w:cs="Arial"/>
          <w:color w:val="202020"/>
          <w:sz w:val="25"/>
          <w:szCs w:val="25"/>
        </w:rPr>
        <w:fldChar w:fldCharType="end"/>
      </w:r>
      <w:bookmarkEnd w:id="13"/>
      <w:r>
        <w:rPr>
          <w:rFonts w:ascii="Lato Light" w:hAnsi="Lato Light" w:cs="Arial"/>
          <w:color w:val="202020"/>
          <w:sz w:val="25"/>
          <w:szCs w:val="25"/>
        </w:rPr>
        <w:b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Pr>
          <w:rFonts w:ascii="Lato Light" w:hAnsi="Lato Light" w:cs="Arial"/>
          <w:i/>
          <w:iCs/>
          <w:color w:val="202020"/>
          <w:sz w:val="25"/>
          <w:szCs w:val="25"/>
        </w:rPr>
        <w:t>For example, collect data from students in your class on whether or not they have a curfew on school nights and whether or not they have assigned chores at home. Is there evidence that those who have a curfew also tend to have chores?</w:t>
      </w:r>
    </w:p>
    <w:p w:rsidR="00FF6D9B" w:rsidRDefault="00FF6D9B" w:rsidP="00FF6D9B">
      <w:pPr>
        <w:pStyle w:val="Heading4"/>
        <w:rPr>
          <w:rFonts w:cs="Arial"/>
          <w:color w:val="202020"/>
          <w:sz w:val="25"/>
          <w:szCs w:val="25"/>
        </w:rPr>
      </w:pPr>
      <w:r>
        <w:rPr>
          <w:rFonts w:cs="Arial"/>
          <w:color w:val="202020"/>
          <w:sz w:val="25"/>
          <w:szCs w:val="25"/>
        </w:rPr>
        <w:t xml:space="preserve">Use functions to model relationships between quantities. </w:t>
      </w:r>
    </w:p>
    <w:bookmarkStart w:id="14" w:name="CCSS.Math.Content.8.F.B.4"/>
    <w:p w:rsidR="00FF6D9B" w:rsidRDefault="00FF6D9B" w:rsidP="00FF6D9B">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"http://www.corestandards.org/Math/Content/8/F/B/4/"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CCSS.Math.Content.8.F.B.4</w:t>
      </w:r>
      <w:r>
        <w:rPr>
          <w:rFonts w:ascii="Lato Light" w:hAnsi="Lato Light" w:cs="Arial"/>
          <w:color w:val="202020"/>
          <w:sz w:val="25"/>
          <w:szCs w:val="25"/>
        </w:rPr>
        <w:fldChar w:fldCharType="end"/>
      </w:r>
      <w:bookmarkEnd w:id="14"/>
      <w:r>
        <w:rPr>
          <w:rFonts w:ascii="Lato Light" w:hAnsi="Lato Light" w:cs="Arial"/>
          <w:color w:val="202020"/>
          <w:sz w:val="25"/>
          <w:szCs w:val="25"/>
        </w:rPr>
        <w:br/>
        <w:t>Construct a function to model a linear relationship between two quantities. D</w:t>
      </w:r>
      <w:r w:rsidR="004E4233">
        <w:rPr>
          <w:rFonts w:ascii="Lato Light" w:hAnsi="Lato Light" w:cs="Arial"/>
          <w:color w:val="202020"/>
          <w:sz w:val="25"/>
          <w:szCs w:val="25"/>
        </w:rPr>
        <w:t xml:space="preserve">etermine the rate of change and </w:t>
      </w:r>
      <w:r>
        <w:rPr>
          <w:rFonts w:ascii="Lato Light" w:hAnsi="Lato Light" w:cs="Arial"/>
          <w:color w:val="202020"/>
          <w:sz w:val="25"/>
          <w:szCs w:val="25"/>
        </w:rPr>
        <w:t>initial value of the function from a description of a relationship or from two (</w:t>
      </w:r>
      <w:r>
        <w:rPr>
          <w:rFonts w:ascii="Lato Light" w:hAnsi="Lato Light" w:cs="Arial"/>
          <w:i/>
          <w:iCs/>
          <w:color w:val="202020"/>
          <w:sz w:val="25"/>
          <w:szCs w:val="25"/>
        </w:rPr>
        <w:t>x, y</w:t>
      </w:r>
      <w:r>
        <w:rPr>
          <w:rFonts w:ascii="Lato Light" w:hAnsi="Lato Light" w:cs="Arial"/>
          <w:color w:val="202020"/>
          <w:sz w:val="25"/>
          <w:szCs w:val="25"/>
        </w:rPr>
        <w:t>) values, including reading these from a table or from a graph. Interpret the rate of change and initial value of a linear function in term</w:t>
      </w:r>
      <w:bookmarkStart w:id="15" w:name="_GoBack"/>
      <w:bookmarkEnd w:id="15"/>
      <w:r>
        <w:rPr>
          <w:rFonts w:ascii="Lato Light" w:hAnsi="Lato Light" w:cs="Arial"/>
          <w:color w:val="202020"/>
          <w:sz w:val="25"/>
          <w:szCs w:val="25"/>
        </w:rPr>
        <w:t>s of the situation it models, and in terms of its graph or a table of values.</w:t>
      </w:r>
    </w:p>
    <w:bookmarkStart w:id="16" w:name="CCSS.Math.Content.8.F.B.5"/>
    <w:p w:rsidR="00FF6D9B" w:rsidRDefault="00FF6D9B" w:rsidP="00FF6D9B">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"http://www.corestandards.org/Math/Content/8/F/B/5/"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CCSS.Math.Content.8.F.B.5</w:t>
      </w:r>
      <w:r>
        <w:rPr>
          <w:rFonts w:ascii="Lato Light" w:hAnsi="Lato Light" w:cs="Arial"/>
          <w:color w:val="202020"/>
          <w:sz w:val="25"/>
          <w:szCs w:val="25"/>
        </w:rPr>
        <w:fldChar w:fldCharType="end"/>
      </w:r>
      <w:bookmarkEnd w:id="16"/>
      <w:r>
        <w:rPr>
          <w:rFonts w:ascii="Lato Light" w:hAnsi="Lato Light" w:cs="Arial"/>
          <w:color w:val="202020"/>
          <w:sz w:val="25"/>
          <w:szCs w:val="25"/>
        </w:rPr>
        <w:b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2D440C" w:rsidRPr="00E343D3" w:rsidRDefault="002D440C">
      <w:pPr>
        <w:rPr>
          <w:rFonts w:ascii="Arial" w:hAnsi="Arial" w:cs="Arial"/>
        </w:rPr>
      </w:pPr>
    </w:p>
    <w:sectPr w:rsidR="002D440C" w:rsidRPr="00E343D3" w:rsidSect="00A34D4E">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4E" w:rsidRDefault="00A34D4E" w:rsidP="00A34D4E">
      <w:pPr>
        <w:spacing w:after="0" w:line="240" w:lineRule="auto"/>
      </w:pPr>
      <w:r>
        <w:separator/>
      </w:r>
    </w:p>
  </w:endnote>
  <w:endnote w:type="continuationSeparator" w:id="0">
    <w:p w:rsidR="00A34D4E" w:rsidRDefault="00A34D4E" w:rsidP="00A3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Ligh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4E" w:rsidRDefault="00A34D4E" w:rsidP="00A34D4E">
      <w:pPr>
        <w:spacing w:after="0" w:line="240" w:lineRule="auto"/>
      </w:pPr>
      <w:r>
        <w:separator/>
      </w:r>
    </w:p>
  </w:footnote>
  <w:footnote w:type="continuationSeparator" w:id="0">
    <w:p w:rsidR="00A34D4E" w:rsidRDefault="00A34D4E" w:rsidP="00A34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CB2"/>
    <w:multiLevelType w:val="multilevel"/>
    <w:tmpl w:val="C51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72C5"/>
    <w:multiLevelType w:val="multilevel"/>
    <w:tmpl w:val="648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95ECE"/>
    <w:multiLevelType w:val="multilevel"/>
    <w:tmpl w:val="BCFA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C3E97"/>
    <w:multiLevelType w:val="multilevel"/>
    <w:tmpl w:val="D37A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77FC9"/>
    <w:multiLevelType w:val="multilevel"/>
    <w:tmpl w:val="2B5E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56CC9"/>
    <w:multiLevelType w:val="multilevel"/>
    <w:tmpl w:val="65E69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A30E6"/>
    <w:multiLevelType w:val="multilevel"/>
    <w:tmpl w:val="2636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9197D"/>
    <w:multiLevelType w:val="multilevel"/>
    <w:tmpl w:val="F15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3424E"/>
    <w:multiLevelType w:val="multilevel"/>
    <w:tmpl w:val="C7349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251FD"/>
    <w:multiLevelType w:val="multilevel"/>
    <w:tmpl w:val="534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423E4"/>
    <w:multiLevelType w:val="multilevel"/>
    <w:tmpl w:val="1E1E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10"/>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F8"/>
    <w:rsid w:val="00061756"/>
    <w:rsid w:val="0009535F"/>
    <w:rsid w:val="000C65C9"/>
    <w:rsid w:val="0014587D"/>
    <w:rsid w:val="001C4EAD"/>
    <w:rsid w:val="002D440C"/>
    <w:rsid w:val="00431A73"/>
    <w:rsid w:val="00474F8A"/>
    <w:rsid w:val="004D775D"/>
    <w:rsid w:val="004E4233"/>
    <w:rsid w:val="00513C64"/>
    <w:rsid w:val="00560142"/>
    <w:rsid w:val="006D7A46"/>
    <w:rsid w:val="00782574"/>
    <w:rsid w:val="008507A4"/>
    <w:rsid w:val="00857E23"/>
    <w:rsid w:val="00A2031C"/>
    <w:rsid w:val="00A34D4E"/>
    <w:rsid w:val="00B525F8"/>
    <w:rsid w:val="00B60513"/>
    <w:rsid w:val="00B801A6"/>
    <w:rsid w:val="00D06C21"/>
    <w:rsid w:val="00D23972"/>
    <w:rsid w:val="00E343D3"/>
    <w:rsid w:val="00EF6B21"/>
    <w:rsid w:val="00F20BE5"/>
    <w:rsid w:val="00F63D67"/>
    <w:rsid w:val="00F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239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23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409">
      <w:bodyDiv w:val="1"/>
      <w:marLeft w:val="0"/>
      <w:marRight w:val="0"/>
      <w:marTop w:val="0"/>
      <w:marBottom w:val="0"/>
      <w:divBdr>
        <w:top w:val="none" w:sz="0" w:space="0" w:color="auto"/>
        <w:left w:val="none" w:sz="0" w:space="0" w:color="auto"/>
        <w:bottom w:val="none" w:sz="0" w:space="0" w:color="auto"/>
        <w:right w:val="none" w:sz="0" w:space="0" w:color="auto"/>
      </w:divBdr>
      <w:divsChild>
        <w:div w:id="833909818">
          <w:marLeft w:val="0"/>
          <w:marRight w:val="0"/>
          <w:marTop w:val="0"/>
          <w:marBottom w:val="0"/>
          <w:divBdr>
            <w:top w:val="none" w:sz="0" w:space="0" w:color="auto"/>
            <w:left w:val="none" w:sz="0" w:space="0" w:color="auto"/>
            <w:bottom w:val="none" w:sz="0" w:space="0" w:color="auto"/>
            <w:right w:val="none" w:sz="0" w:space="0" w:color="auto"/>
          </w:divBdr>
          <w:divsChild>
            <w:div w:id="1840925913">
              <w:marLeft w:val="0"/>
              <w:marRight w:val="0"/>
              <w:marTop w:val="0"/>
              <w:marBottom w:val="0"/>
              <w:divBdr>
                <w:top w:val="none" w:sz="0" w:space="0" w:color="auto"/>
                <w:left w:val="none" w:sz="0" w:space="0" w:color="auto"/>
                <w:bottom w:val="none" w:sz="0" w:space="0" w:color="auto"/>
                <w:right w:val="none" w:sz="0" w:space="0" w:color="auto"/>
              </w:divBdr>
              <w:divsChild>
                <w:div w:id="1130510786">
                  <w:marLeft w:val="0"/>
                  <w:marRight w:val="195"/>
                  <w:marTop w:val="0"/>
                  <w:marBottom w:val="0"/>
                  <w:divBdr>
                    <w:top w:val="none" w:sz="0" w:space="0" w:color="auto"/>
                    <w:left w:val="none" w:sz="0" w:space="0" w:color="auto"/>
                    <w:bottom w:val="none" w:sz="0" w:space="0" w:color="auto"/>
                    <w:right w:val="none" w:sz="0" w:space="0" w:color="auto"/>
                  </w:divBdr>
                  <w:divsChild>
                    <w:div w:id="544102601">
                      <w:marLeft w:val="0"/>
                      <w:marRight w:val="0"/>
                      <w:marTop w:val="0"/>
                      <w:marBottom w:val="0"/>
                      <w:divBdr>
                        <w:top w:val="none" w:sz="0" w:space="0" w:color="auto"/>
                        <w:left w:val="none" w:sz="0" w:space="0" w:color="auto"/>
                        <w:bottom w:val="none" w:sz="0" w:space="0" w:color="auto"/>
                        <w:right w:val="none" w:sz="0" w:space="0" w:color="auto"/>
                      </w:divBdr>
                      <w:divsChild>
                        <w:div w:id="12487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5074">
      <w:bodyDiv w:val="1"/>
      <w:marLeft w:val="0"/>
      <w:marRight w:val="0"/>
      <w:marTop w:val="0"/>
      <w:marBottom w:val="0"/>
      <w:divBdr>
        <w:top w:val="none" w:sz="0" w:space="0" w:color="auto"/>
        <w:left w:val="none" w:sz="0" w:space="0" w:color="auto"/>
        <w:bottom w:val="none" w:sz="0" w:space="0" w:color="auto"/>
        <w:right w:val="none" w:sz="0" w:space="0" w:color="auto"/>
      </w:divBdr>
      <w:divsChild>
        <w:div w:id="1809200702">
          <w:marLeft w:val="0"/>
          <w:marRight w:val="0"/>
          <w:marTop w:val="0"/>
          <w:marBottom w:val="0"/>
          <w:divBdr>
            <w:top w:val="none" w:sz="0" w:space="0" w:color="auto"/>
            <w:left w:val="none" w:sz="0" w:space="0" w:color="auto"/>
            <w:bottom w:val="none" w:sz="0" w:space="0" w:color="auto"/>
            <w:right w:val="none" w:sz="0" w:space="0" w:color="auto"/>
          </w:divBdr>
          <w:divsChild>
            <w:div w:id="916087327">
              <w:marLeft w:val="0"/>
              <w:marRight w:val="0"/>
              <w:marTop w:val="0"/>
              <w:marBottom w:val="0"/>
              <w:divBdr>
                <w:top w:val="none" w:sz="0" w:space="0" w:color="auto"/>
                <w:left w:val="none" w:sz="0" w:space="0" w:color="auto"/>
                <w:bottom w:val="none" w:sz="0" w:space="0" w:color="auto"/>
                <w:right w:val="none" w:sz="0" w:space="0" w:color="auto"/>
              </w:divBdr>
              <w:divsChild>
                <w:div w:id="836502266">
                  <w:marLeft w:val="0"/>
                  <w:marRight w:val="195"/>
                  <w:marTop w:val="0"/>
                  <w:marBottom w:val="0"/>
                  <w:divBdr>
                    <w:top w:val="none" w:sz="0" w:space="0" w:color="auto"/>
                    <w:left w:val="none" w:sz="0" w:space="0" w:color="auto"/>
                    <w:bottom w:val="none" w:sz="0" w:space="0" w:color="auto"/>
                    <w:right w:val="none" w:sz="0" w:space="0" w:color="auto"/>
                  </w:divBdr>
                  <w:divsChild>
                    <w:div w:id="1749106874">
                      <w:marLeft w:val="0"/>
                      <w:marRight w:val="0"/>
                      <w:marTop w:val="0"/>
                      <w:marBottom w:val="0"/>
                      <w:divBdr>
                        <w:top w:val="none" w:sz="0" w:space="0" w:color="auto"/>
                        <w:left w:val="none" w:sz="0" w:space="0" w:color="auto"/>
                        <w:bottom w:val="none" w:sz="0" w:space="0" w:color="auto"/>
                        <w:right w:val="none" w:sz="0" w:space="0" w:color="auto"/>
                      </w:divBdr>
                      <w:divsChild>
                        <w:div w:id="7148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3430">
      <w:bodyDiv w:val="1"/>
      <w:marLeft w:val="0"/>
      <w:marRight w:val="0"/>
      <w:marTop w:val="0"/>
      <w:marBottom w:val="0"/>
      <w:divBdr>
        <w:top w:val="none" w:sz="0" w:space="0" w:color="auto"/>
        <w:left w:val="none" w:sz="0" w:space="0" w:color="auto"/>
        <w:bottom w:val="none" w:sz="0" w:space="0" w:color="auto"/>
        <w:right w:val="none" w:sz="0" w:space="0" w:color="auto"/>
      </w:divBdr>
      <w:divsChild>
        <w:div w:id="57094291">
          <w:marLeft w:val="0"/>
          <w:marRight w:val="0"/>
          <w:marTop w:val="0"/>
          <w:marBottom w:val="0"/>
          <w:divBdr>
            <w:top w:val="none" w:sz="0" w:space="0" w:color="auto"/>
            <w:left w:val="none" w:sz="0" w:space="0" w:color="auto"/>
            <w:bottom w:val="none" w:sz="0" w:space="0" w:color="auto"/>
            <w:right w:val="none" w:sz="0" w:space="0" w:color="auto"/>
          </w:divBdr>
          <w:divsChild>
            <w:div w:id="165506086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0"/>
                  <w:marRight w:val="0"/>
                  <w:marTop w:val="0"/>
                  <w:marBottom w:val="0"/>
                  <w:divBdr>
                    <w:top w:val="none" w:sz="0" w:space="0" w:color="auto"/>
                    <w:left w:val="none" w:sz="0" w:space="0" w:color="auto"/>
                    <w:bottom w:val="none" w:sz="0" w:space="0" w:color="auto"/>
                    <w:right w:val="none" w:sz="0" w:space="0" w:color="auto"/>
                  </w:divBdr>
                  <w:divsChild>
                    <w:div w:id="102311283">
                      <w:marLeft w:val="0"/>
                      <w:marRight w:val="0"/>
                      <w:marTop w:val="0"/>
                      <w:marBottom w:val="750"/>
                      <w:divBdr>
                        <w:top w:val="none" w:sz="0" w:space="0" w:color="auto"/>
                        <w:left w:val="none" w:sz="0" w:space="0" w:color="auto"/>
                        <w:bottom w:val="none" w:sz="0" w:space="0" w:color="auto"/>
                        <w:right w:val="none" w:sz="0" w:space="0" w:color="auto"/>
                      </w:divBdr>
                      <w:divsChild>
                        <w:div w:id="2079548734">
                          <w:marLeft w:val="0"/>
                          <w:marRight w:val="0"/>
                          <w:marTop w:val="0"/>
                          <w:marBottom w:val="240"/>
                          <w:divBdr>
                            <w:top w:val="none" w:sz="0" w:space="0" w:color="auto"/>
                            <w:left w:val="none" w:sz="0" w:space="0" w:color="auto"/>
                            <w:bottom w:val="none" w:sz="0" w:space="0" w:color="auto"/>
                            <w:right w:val="none" w:sz="0" w:space="0" w:color="auto"/>
                          </w:divBdr>
                        </w:div>
                        <w:div w:id="641664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115601">
      <w:bodyDiv w:val="1"/>
      <w:marLeft w:val="0"/>
      <w:marRight w:val="0"/>
      <w:marTop w:val="0"/>
      <w:marBottom w:val="0"/>
      <w:divBdr>
        <w:top w:val="none" w:sz="0" w:space="0" w:color="auto"/>
        <w:left w:val="none" w:sz="0" w:space="0" w:color="auto"/>
        <w:bottom w:val="none" w:sz="0" w:space="0" w:color="auto"/>
        <w:right w:val="none" w:sz="0" w:space="0" w:color="auto"/>
      </w:divBdr>
      <w:divsChild>
        <w:div w:id="1434327976">
          <w:marLeft w:val="0"/>
          <w:marRight w:val="0"/>
          <w:marTop w:val="0"/>
          <w:marBottom w:val="0"/>
          <w:divBdr>
            <w:top w:val="none" w:sz="0" w:space="0" w:color="auto"/>
            <w:left w:val="none" w:sz="0" w:space="0" w:color="auto"/>
            <w:bottom w:val="none" w:sz="0" w:space="0" w:color="auto"/>
            <w:right w:val="none" w:sz="0" w:space="0" w:color="auto"/>
          </w:divBdr>
          <w:divsChild>
            <w:div w:id="757167731">
              <w:marLeft w:val="0"/>
              <w:marRight w:val="0"/>
              <w:marTop w:val="0"/>
              <w:marBottom w:val="0"/>
              <w:divBdr>
                <w:top w:val="none" w:sz="0" w:space="0" w:color="auto"/>
                <w:left w:val="none" w:sz="0" w:space="0" w:color="auto"/>
                <w:bottom w:val="none" w:sz="0" w:space="0" w:color="auto"/>
                <w:right w:val="none" w:sz="0" w:space="0" w:color="auto"/>
              </w:divBdr>
              <w:divsChild>
                <w:div w:id="632835899">
                  <w:marLeft w:val="0"/>
                  <w:marRight w:val="195"/>
                  <w:marTop w:val="0"/>
                  <w:marBottom w:val="0"/>
                  <w:divBdr>
                    <w:top w:val="none" w:sz="0" w:space="0" w:color="auto"/>
                    <w:left w:val="none" w:sz="0" w:space="0" w:color="auto"/>
                    <w:bottom w:val="none" w:sz="0" w:space="0" w:color="auto"/>
                    <w:right w:val="none" w:sz="0" w:space="0" w:color="auto"/>
                  </w:divBdr>
                  <w:divsChild>
                    <w:div w:id="386345140">
                      <w:marLeft w:val="0"/>
                      <w:marRight w:val="0"/>
                      <w:marTop w:val="0"/>
                      <w:marBottom w:val="0"/>
                      <w:divBdr>
                        <w:top w:val="none" w:sz="0" w:space="0" w:color="auto"/>
                        <w:left w:val="none" w:sz="0" w:space="0" w:color="auto"/>
                        <w:bottom w:val="none" w:sz="0" w:space="0" w:color="auto"/>
                        <w:right w:val="none" w:sz="0" w:space="0" w:color="auto"/>
                      </w:divBdr>
                      <w:divsChild>
                        <w:div w:id="2011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3601">
      <w:bodyDiv w:val="1"/>
      <w:marLeft w:val="0"/>
      <w:marRight w:val="0"/>
      <w:marTop w:val="0"/>
      <w:marBottom w:val="0"/>
      <w:divBdr>
        <w:top w:val="none" w:sz="0" w:space="0" w:color="auto"/>
        <w:left w:val="none" w:sz="0" w:space="0" w:color="auto"/>
        <w:bottom w:val="none" w:sz="0" w:space="0" w:color="auto"/>
        <w:right w:val="none" w:sz="0" w:space="0" w:color="auto"/>
      </w:divBdr>
      <w:divsChild>
        <w:div w:id="1424303127">
          <w:marLeft w:val="0"/>
          <w:marRight w:val="0"/>
          <w:marTop w:val="0"/>
          <w:marBottom w:val="0"/>
          <w:divBdr>
            <w:top w:val="none" w:sz="0" w:space="0" w:color="auto"/>
            <w:left w:val="none" w:sz="0" w:space="0" w:color="auto"/>
            <w:bottom w:val="none" w:sz="0" w:space="0" w:color="auto"/>
            <w:right w:val="none" w:sz="0" w:space="0" w:color="auto"/>
          </w:divBdr>
          <w:divsChild>
            <w:div w:id="1517235125">
              <w:marLeft w:val="0"/>
              <w:marRight w:val="0"/>
              <w:marTop w:val="0"/>
              <w:marBottom w:val="0"/>
              <w:divBdr>
                <w:top w:val="none" w:sz="0" w:space="0" w:color="auto"/>
                <w:left w:val="none" w:sz="0" w:space="0" w:color="auto"/>
                <w:bottom w:val="none" w:sz="0" w:space="0" w:color="auto"/>
                <w:right w:val="none" w:sz="0" w:space="0" w:color="auto"/>
              </w:divBdr>
              <w:divsChild>
                <w:div w:id="6097960">
                  <w:marLeft w:val="0"/>
                  <w:marRight w:val="0"/>
                  <w:marTop w:val="0"/>
                  <w:marBottom w:val="0"/>
                  <w:divBdr>
                    <w:top w:val="none" w:sz="0" w:space="0" w:color="auto"/>
                    <w:left w:val="none" w:sz="0" w:space="0" w:color="auto"/>
                    <w:bottom w:val="none" w:sz="0" w:space="0" w:color="auto"/>
                    <w:right w:val="none" w:sz="0" w:space="0" w:color="auto"/>
                  </w:divBdr>
                  <w:divsChild>
                    <w:div w:id="1838955684">
                      <w:marLeft w:val="0"/>
                      <w:marRight w:val="0"/>
                      <w:marTop w:val="0"/>
                      <w:marBottom w:val="750"/>
                      <w:divBdr>
                        <w:top w:val="none" w:sz="0" w:space="0" w:color="auto"/>
                        <w:left w:val="none" w:sz="0" w:space="0" w:color="auto"/>
                        <w:bottom w:val="none" w:sz="0" w:space="0" w:color="auto"/>
                        <w:right w:val="none" w:sz="0" w:space="0" w:color="auto"/>
                      </w:divBdr>
                      <w:divsChild>
                        <w:div w:id="270284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6236353">
      <w:bodyDiv w:val="1"/>
      <w:marLeft w:val="0"/>
      <w:marRight w:val="0"/>
      <w:marTop w:val="0"/>
      <w:marBottom w:val="0"/>
      <w:divBdr>
        <w:top w:val="none" w:sz="0" w:space="0" w:color="auto"/>
        <w:left w:val="none" w:sz="0" w:space="0" w:color="auto"/>
        <w:bottom w:val="none" w:sz="0" w:space="0" w:color="auto"/>
        <w:right w:val="none" w:sz="0" w:space="0" w:color="auto"/>
      </w:divBdr>
      <w:divsChild>
        <w:div w:id="2100711033">
          <w:marLeft w:val="0"/>
          <w:marRight w:val="0"/>
          <w:marTop w:val="0"/>
          <w:marBottom w:val="0"/>
          <w:divBdr>
            <w:top w:val="none" w:sz="0" w:space="0" w:color="auto"/>
            <w:left w:val="none" w:sz="0" w:space="0" w:color="auto"/>
            <w:bottom w:val="none" w:sz="0" w:space="0" w:color="auto"/>
            <w:right w:val="none" w:sz="0" w:space="0" w:color="auto"/>
          </w:divBdr>
          <w:divsChild>
            <w:div w:id="642003177">
              <w:marLeft w:val="0"/>
              <w:marRight w:val="0"/>
              <w:marTop w:val="0"/>
              <w:marBottom w:val="0"/>
              <w:divBdr>
                <w:top w:val="none" w:sz="0" w:space="0" w:color="auto"/>
                <w:left w:val="none" w:sz="0" w:space="0" w:color="auto"/>
                <w:bottom w:val="none" w:sz="0" w:space="0" w:color="auto"/>
                <w:right w:val="none" w:sz="0" w:space="0" w:color="auto"/>
              </w:divBdr>
              <w:divsChild>
                <w:div w:id="1519199729">
                  <w:marLeft w:val="0"/>
                  <w:marRight w:val="0"/>
                  <w:marTop w:val="0"/>
                  <w:marBottom w:val="0"/>
                  <w:divBdr>
                    <w:top w:val="none" w:sz="0" w:space="0" w:color="auto"/>
                    <w:left w:val="none" w:sz="0" w:space="0" w:color="auto"/>
                    <w:bottom w:val="none" w:sz="0" w:space="0" w:color="auto"/>
                    <w:right w:val="none" w:sz="0" w:space="0" w:color="auto"/>
                  </w:divBdr>
                  <w:divsChild>
                    <w:div w:id="756513005">
                      <w:marLeft w:val="0"/>
                      <w:marRight w:val="0"/>
                      <w:marTop w:val="0"/>
                      <w:marBottom w:val="750"/>
                      <w:divBdr>
                        <w:top w:val="none" w:sz="0" w:space="0" w:color="auto"/>
                        <w:left w:val="none" w:sz="0" w:space="0" w:color="auto"/>
                        <w:bottom w:val="none" w:sz="0" w:space="0" w:color="auto"/>
                        <w:right w:val="none" w:sz="0" w:space="0" w:color="auto"/>
                      </w:divBdr>
                      <w:divsChild>
                        <w:div w:id="968628580">
                          <w:marLeft w:val="0"/>
                          <w:marRight w:val="0"/>
                          <w:marTop w:val="0"/>
                          <w:marBottom w:val="240"/>
                          <w:divBdr>
                            <w:top w:val="none" w:sz="0" w:space="0" w:color="auto"/>
                            <w:left w:val="none" w:sz="0" w:space="0" w:color="auto"/>
                            <w:bottom w:val="none" w:sz="0" w:space="0" w:color="auto"/>
                            <w:right w:val="none" w:sz="0" w:space="0" w:color="auto"/>
                          </w:divBdr>
                        </w:div>
                        <w:div w:id="54480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517946">
      <w:bodyDiv w:val="1"/>
      <w:marLeft w:val="0"/>
      <w:marRight w:val="0"/>
      <w:marTop w:val="0"/>
      <w:marBottom w:val="0"/>
      <w:divBdr>
        <w:top w:val="none" w:sz="0" w:space="0" w:color="auto"/>
        <w:left w:val="none" w:sz="0" w:space="0" w:color="auto"/>
        <w:bottom w:val="none" w:sz="0" w:space="0" w:color="auto"/>
        <w:right w:val="none" w:sz="0" w:space="0" w:color="auto"/>
      </w:divBdr>
      <w:divsChild>
        <w:div w:id="392893468">
          <w:marLeft w:val="0"/>
          <w:marRight w:val="0"/>
          <w:marTop w:val="0"/>
          <w:marBottom w:val="0"/>
          <w:divBdr>
            <w:top w:val="none" w:sz="0" w:space="0" w:color="auto"/>
            <w:left w:val="none" w:sz="0" w:space="0" w:color="auto"/>
            <w:bottom w:val="none" w:sz="0" w:space="0" w:color="auto"/>
            <w:right w:val="none" w:sz="0" w:space="0" w:color="auto"/>
          </w:divBdr>
          <w:divsChild>
            <w:div w:id="1854302566">
              <w:marLeft w:val="0"/>
              <w:marRight w:val="0"/>
              <w:marTop w:val="0"/>
              <w:marBottom w:val="0"/>
              <w:divBdr>
                <w:top w:val="none" w:sz="0" w:space="0" w:color="auto"/>
                <w:left w:val="none" w:sz="0" w:space="0" w:color="auto"/>
                <w:bottom w:val="none" w:sz="0" w:space="0" w:color="auto"/>
                <w:right w:val="none" w:sz="0" w:space="0" w:color="auto"/>
              </w:divBdr>
              <w:divsChild>
                <w:div w:id="237517190">
                  <w:marLeft w:val="0"/>
                  <w:marRight w:val="0"/>
                  <w:marTop w:val="0"/>
                  <w:marBottom w:val="0"/>
                  <w:divBdr>
                    <w:top w:val="none" w:sz="0" w:space="0" w:color="auto"/>
                    <w:left w:val="none" w:sz="0" w:space="0" w:color="auto"/>
                    <w:bottom w:val="none" w:sz="0" w:space="0" w:color="auto"/>
                    <w:right w:val="none" w:sz="0" w:space="0" w:color="auto"/>
                  </w:divBdr>
                  <w:divsChild>
                    <w:div w:id="24796233">
                      <w:marLeft w:val="0"/>
                      <w:marRight w:val="0"/>
                      <w:marTop w:val="0"/>
                      <w:marBottom w:val="750"/>
                      <w:divBdr>
                        <w:top w:val="none" w:sz="0" w:space="0" w:color="auto"/>
                        <w:left w:val="none" w:sz="0" w:space="0" w:color="auto"/>
                        <w:bottom w:val="none" w:sz="0" w:space="0" w:color="auto"/>
                        <w:right w:val="none" w:sz="0" w:space="0" w:color="auto"/>
                      </w:divBdr>
                      <w:divsChild>
                        <w:div w:id="755908346">
                          <w:marLeft w:val="0"/>
                          <w:marRight w:val="0"/>
                          <w:marTop w:val="0"/>
                          <w:marBottom w:val="240"/>
                          <w:divBdr>
                            <w:top w:val="none" w:sz="0" w:space="0" w:color="auto"/>
                            <w:left w:val="none" w:sz="0" w:space="0" w:color="auto"/>
                            <w:bottom w:val="none" w:sz="0" w:space="0" w:color="auto"/>
                            <w:right w:val="none" w:sz="0" w:space="0" w:color="auto"/>
                          </w:divBdr>
                        </w:div>
                        <w:div w:id="172496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0078677">
      <w:bodyDiv w:val="1"/>
      <w:marLeft w:val="0"/>
      <w:marRight w:val="0"/>
      <w:marTop w:val="0"/>
      <w:marBottom w:val="0"/>
      <w:divBdr>
        <w:top w:val="none" w:sz="0" w:space="0" w:color="auto"/>
        <w:left w:val="none" w:sz="0" w:space="0" w:color="auto"/>
        <w:bottom w:val="none" w:sz="0" w:space="0" w:color="auto"/>
        <w:right w:val="none" w:sz="0" w:space="0" w:color="auto"/>
      </w:divBdr>
      <w:divsChild>
        <w:div w:id="469977360">
          <w:marLeft w:val="0"/>
          <w:marRight w:val="0"/>
          <w:marTop w:val="0"/>
          <w:marBottom w:val="0"/>
          <w:divBdr>
            <w:top w:val="none" w:sz="0" w:space="0" w:color="auto"/>
            <w:left w:val="none" w:sz="0" w:space="0" w:color="auto"/>
            <w:bottom w:val="none" w:sz="0" w:space="0" w:color="auto"/>
            <w:right w:val="none" w:sz="0" w:space="0" w:color="auto"/>
          </w:divBdr>
          <w:divsChild>
            <w:div w:id="313026174">
              <w:marLeft w:val="0"/>
              <w:marRight w:val="0"/>
              <w:marTop w:val="0"/>
              <w:marBottom w:val="0"/>
              <w:divBdr>
                <w:top w:val="none" w:sz="0" w:space="0" w:color="auto"/>
                <w:left w:val="none" w:sz="0" w:space="0" w:color="auto"/>
                <w:bottom w:val="none" w:sz="0" w:space="0" w:color="auto"/>
                <w:right w:val="none" w:sz="0" w:space="0" w:color="auto"/>
              </w:divBdr>
              <w:divsChild>
                <w:div w:id="1184706327">
                  <w:marLeft w:val="0"/>
                  <w:marRight w:val="195"/>
                  <w:marTop w:val="0"/>
                  <w:marBottom w:val="0"/>
                  <w:divBdr>
                    <w:top w:val="none" w:sz="0" w:space="0" w:color="auto"/>
                    <w:left w:val="none" w:sz="0" w:space="0" w:color="auto"/>
                    <w:bottom w:val="none" w:sz="0" w:space="0" w:color="auto"/>
                    <w:right w:val="none" w:sz="0" w:space="0" w:color="auto"/>
                  </w:divBdr>
                  <w:divsChild>
                    <w:div w:id="49545555">
                      <w:marLeft w:val="0"/>
                      <w:marRight w:val="0"/>
                      <w:marTop w:val="0"/>
                      <w:marBottom w:val="0"/>
                      <w:divBdr>
                        <w:top w:val="none" w:sz="0" w:space="0" w:color="auto"/>
                        <w:left w:val="none" w:sz="0" w:space="0" w:color="auto"/>
                        <w:bottom w:val="none" w:sz="0" w:space="0" w:color="auto"/>
                        <w:right w:val="none" w:sz="0" w:space="0" w:color="auto"/>
                      </w:divBdr>
                      <w:divsChild>
                        <w:div w:id="15690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57149">
      <w:bodyDiv w:val="1"/>
      <w:marLeft w:val="0"/>
      <w:marRight w:val="0"/>
      <w:marTop w:val="0"/>
      <w:marBottom w:val="0"/>
      <w:divBdr>
        <w:top w:val="none" w:sz="0" w:space="0" w:color="auto"/>
        <w:left w:val="none" w:sz="0" w:space="0" w:color="auto"/>
        <w:bottom w:val="none" w:sz="0" w:space="0" w:color="auto"/>
        <w:right w:val="none" w:sz="0" w:space="0" w:color="auto"/>
      </w:divBdr>
      <w:divsChild>
        <w:div w:id="1027026481">
          <w:marLeft w:val="0"/>
          <w:marRight w:val="0"/>
          <w:marTop w:val="0"/>
          <w:marBottom w:val="0"/>
          <w:divBdr>
            <w:top w:val="none" w:sz="0" w:space="0" w:color="auto"/>
            <w:left w:val="none" w:sz="0" w:space="0" w:color="auto"/>
            <w:bottom w:val="none" w:sz="0" w:space="0" w:color="auto"/>
            <w:right w:val="none" w:sz="0" w:space="0" w:color="auto"/>
          </w:divBdr>
          <w:divsChild>
            <w:div w:id="344867493">
              <w:marLeft w:val="0"/>
              <w:marRight w:val="0"/>
              <w:marTop w:val="0"/>
              <w:marBottom w:val="0"/>
              <w:divBdr>
                <w:top w:val="none" w:sz="0" w:space="0" w:color="auto"/>
                <w:left w:val="none" w:sz="0" w:space="0" w:color="auto"/>
                <w:bottom w:val="none" w:sz="0" w:space="0" w:color="auto"/>
                <w:right w:val="none" w:sz="0" w:space="0" w:color="auto"/>
              </w:divBdr>
              <w:divsChild>
                <w:div w:id="2017727710">
                  <w:marLeft w:val="0"/>
                  <w:marRight w:val="0"/>
                  <w:marTop w:val="0"/>
                  <w:marBottom w:val="0"/>
                  <w:divBdr>
                    <w:top w:val="none" w:sz="0" w:space="0" w:color="auto"/>
                    <w:left w:val="none" w:sz="0" w:space="0" w:color="auto"/>
                    <w:bottom w:val="none" w:sz="0" w:space="0" w:color="auto"/>
                    <w:right w:val="none" w:sz="0" w:space="0" w:color="auto"/>
                  </w:divBdr>
                  <w:divsChild>
                    <w:div w:id="25258108">
                      <w:marLeft w:val="0"/>
                      <w:marRight w:val="0"/>
                      <w:marTop w:val="0"/>
                      <w:marBottom w:val="750"/>
                      <w:divBdr>
                        <w:top w:val="none" w:sz="0" w:space="0" w:color="auto"/>
                        <w:left w:val="none" w:sz="0" w:space="0" w:color="auto"/>
                        <w:bottom w:val="none" w:sz="0" w:space="0" w:color="auto"/>
                        <w:right w:val="none" w:sz="0" w:space="0" w:color="auto"/>
                      </w:divBdr>
                      <w:divsChild>
                        <w:div w:id="362556763">
                          <w:marLeft w:val="0"/>
                          <w:marRight w:val="0"/>
                          <w:marTop w:val="0"/>
                          <w:marBottom w:val="240"/>
                          <w:divBdr>
                            <w:top w:val="none" w:sz="0" w:space="0" w:color="auto"/>
                            <w:left w:val="none" w:sz="0" w:space="0" w:color="auto"/>
                            <w:bottom w:val="none" w:sz="0" w:space="0" w:color="auto"/>
                            <w:right w:val="none" w:sz="0" w:space="0" w:color="auto"/>
                          </w:divBdr>
                        </w:div>
                        <w:div w:id="281309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9686753">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1">
          <w:marLeft w:val="0"/>
          <w:marRight w:val="0"/>
          <w:marTop w:val="0"/>
          <w:marBottom w:val="0"/>
          <w:divBdr>
            <w:top w:val="none" w:sz="0" w:space="0" w:color="auto"/>
            <w:left w:val="none" w:sz="0" w:space="0" w:color="auto"/>
            <w:bottom w:val="none" w:sz="0" w:space="0" w:color="auto"/>
            <w:right w:val="none" w:sz="0" w:space="0" w:color="auto"/>
          </w:divBdr>
          <w:divsChild>
            <w:div w:id="1360157354">
              <w:marLeft w:val="0"/>
              <w:marRight w:val="0"/>
              <w:marTop w:val="0"/>
              <w:marBottom w:val="0"/>
              <w:divBdr>
                <w:top w:val="none" w:sz="0" w:space="0" w:color="auto"/>
                <w:left w:val="none" w:sz="0" w:space="0" w:color="auto"/>
                <w:bottom w:val="none" w:sz="0" w:space="0" w:color="auto"/>
                <w:right w:val="none" w:sz="0" w:space="0" w:color="auto"/>
              </w:divBdr>
              <w:divsChild>
                <w:div w:id="936214062">
                  <w:marLeft w:val="0"/>
                  <w:marRight w:val="195"/>
                  <w:marTop w:val="0"/>
                  <w:marBottom w:val="0"/>
                  <w:divBdr>
                    <w:top w:val="none" w:sz="0" w:space="0" w:color="auto"/>
                    <w:left w:val="none" w:sz="0" w:space="0" w:color="auto"/>
                    <w:bottom w:val="none" w:sz="0" w:space="0" w:color="auto"/>
                    <w:right w:val="none" w:sz="0" w:space="0" w:color="auto"/>
                  </w:divBdr>
                  <w:divsChild>
                    <w:div w:id="1953710770">
                      <w:marLeft w:val="0"/>
                      <w:marRight w:val="0"/>
                      <w:marTop w:val="0"/>
                      <w:marBottom w:val="0"/>
                      <w:divBdr>
                        <w:top w:val="none" w:sz="0" w:space="0" w:color="auto"/>
                        <w:left w:val="none" w:sz="0" w:space="0" w:color="auto"/>
                        <w:bottom w:val="none" w:sz="0" w:space="0" w:color="auto"/>
                        <w:right w:val="none" w:sz="0" w:space="0" w:color="auto"/>
                      </w:divBdr>
                      <w:divsChild>
                        <w:div w:id="131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4979">
      <w:bodyDiv w:val="1"/>
      <w:marLeft w:val="0"/>
      <w:marRight w:val="0"/>
      <w:marTop w:val="0"/>
      <w:marBottom w:val="0"/>
      <w:divBdr>
        <w:top w:val="none" w:sz="0" w:space="0" w:color="auto"/>
        <w:left w:val="none" w:sz="0" w:space="0" w:color="auto"/>
        <w:bottom w:val="none" w:sz="0" w:space="0" w:color="auto"/>
        <w:right w:val="none" w:sz="0" w:space="0" w:color="auto"/>
      </w:divBdr>
      <w:divsChild>
        <w:div w:id="1173491784">
          <w:marLeft w:val="0"/>
          <w:marRight w:val="0"/>
          <w:marTop w:val="0"/>
          <w:marBottom w:val="0"/>
          <w:divBdr>
            <w:top w:val="none" w:sz="0" w:space="0" w:color="auto"/>
            <w:left w:val="none" w:sz="0" w:space="0" w:color="auto"/>
            <w:bottom w:val="none" w:sz="0" w:space="0" w:color="auto"/>
            <w:right w:val="none" w:sz="0" w:space="0" w:color="auto"/>
          </w:divBdr>
          <w:divsChild>
            <w:div w:id="1555004937">
              <w:marLeft w:val="0"/>
              <w:marRight w:val="0"/>
              <w:marTop w:val="0"/>
              <w:marBottom w:val="0"/>
              <w:divBdr>
                <w:top w:val="none" w:sz="0" w:space="0" w:color="auto"/>
                <w:left w:val="none" w:sz="0" w:space="0" w:color="auto"/>
                <w:bottom w:val="none" w:sz="0" w:space="0" w:color="auto"/>
                <w:right w:val="none" w:sz="0" w:space="0" w:color="auto"/>
              </w:divBdr>
              <w:divsChild>
                <w:div w:id="402411831">
                  <w:marLeft w:val="0"/>
                  <w:marRight w:val="0"/>
                  <w:marTop w:val="0"/>
                  <w:marBottom w:val="0"/>
                  <w:divBdr>
                    <w:top w:val="none" w:sz="0" w:space="0" w:color="auto"/>
                    <w:left w:val="none" w:sz="0" w:space="0" w:color="auto"/>
                    <w:bottom w:val="none" w:sz="0" w:space="0" w:color="auto"/>
                    <w:right w:val="none" w:sz="0" w:space="0" w:color="auto"/>
                  </w:divBdr>
                  <w:divsChild>
                    <w:div w:id="974873464">
                      <w:marLeft w:val="0"/>
                      <w:marRight w:val="0"/>
                      <w:marTop w:val="0"/>
                      <w:marBottom w:val="750"/>
                      <w:divBdr>
                        <w:top w:val="none" w:sz="0" w:space="0" w:color="auto"/>
                        <w:left w:val="none" w:sz="0" w:space="0" w:color="auto"/>
                        <w:bottom w:val="none" w:sz="0" w:space="0" w:color="auto"/>
                        <w:right w:val="none" w:sz="0" w:space="0" w:color="auto"/>
                      </w:divBdr>
                      <w:divsChild>
                        <w:div w:id="1400637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5047120">
      <w:bodyDiv w:val="1"/>
      <w:marLeft w:val="0"/>
      <w:marRight w:val="0"/>
      <w:marTop w:val="0"/>
      <w:marBottom w:val="0"/>
      <w:divBdr>
        <w:top w:val="none" w:sz="0" w:space="0" w:color="auto"/>
        <w:left w:val="none" w:sz="0" w:space="0" w:color="auto"/>
        <w:bottom w:val="none" w:sz="0" w:space="0" w:color="auto"/>
        <w:right w:val="none" w:sz="0" w:space="0" w:color="auto"/>
      </w:divBdr>
      <w:divsChild>
        <w:div w:id="1897351865">
          <w:marLeft w:val="0"/>
          <w:marRight w:val="0"/>
          <w:marTop w:val="0"/>
          <w:marBottom w:val="0"/>
          <w:divBdr>
            <w:top w:val="none" w:sz="0" w:space="0" w:color="auto"/>
            <w:left w:val="none" w:sz="0" w:space="0" w:color="auto"/>
            <w:bottom w:val="none" w:sz="0" w:space="0" w:color="auto"/>
            <w:right w:val="none" w:sz="0" w:space="0" w:color="auto"/>
          </w:divBdr>
          <w:divsChild>
            <w:div w:id="672414714">
              <w:marLeft w:val="0"/>
              <w:marRight w:val="0"/>
              <w:marTop w:val="0"/>
              <w:marBottom w:val="0"/>
              <w:divBdr>
                <w:top w:val="none" w:sz="0" w:space="0" w:color="auto"/>
                <w:left w:val="none" w:sz="0" w:space="0" w:color="auto"/>
                <w:bottom w:val="none" w:sz="0" w:space="0" w:color="auto"/>
                <w:right w:val="none" w:sz="0" w:space="0" w:color="auto"/>
              </w:divBdr>
              <w:divsChild>
                <w:div w:id="1747265580">
                  <w:marLeft w:val="0"/>
                  <w:marRight w:val="195"/>
                  <w:marTop w:val="0"/>
                  <w:marBottom w:val="0"/>
                  <w:divBdr>
                    <w:top w:val="none" w:sz="0" w:space="0" w:color="auto"/>
                    <w:left w:val="none" w:sz="0" w:space="0" w:color="auto"/>
                    <w:bottom w:val="none" w:sz="0" w:space="0" w:color="auto"/>
                    <w:right w:val="none" w:sz="0" w:space="0" w:color="auto"/>
                  </w:divBdr>
                  <w:divsChild>
                    <w:div w:id="1577593898">
                      <w:marLeft w:val="0"/>
                      <w:marRight w:val="0"/>
                      <w:marTop w:val="0"/>
                      <w:marBottom w:val="0"/>
                      <w:divBdr>
                        <w:top w:val="none" w:sz="0" w:space="0" w:color="auto"/>
                        <w:left w:val="none" w:sz="0" w:space="0" w:color="auto"/>
                        <w:bottom w:val="none" w:sz="0" w:space="0" w:color="auto"/>
                        <w:right w:val="none" w:sz="0" w:space="0" w:color="auto"/>
                      </w:divBdr>
                      <w:divsChild>
                        <w:div w:id="6118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2657">
      <w:bodyDiv w:val="1"/>
      <w:marLeft w:val="0"/>
      <w:marRight w:val="0"/>
      <w:marTop w:val="0"/>
      <w:marBottom w:val="0"/>
      <w:divBdr>
        <w:top w:val="none" w:sz="0" w:space="0" w:color="auto"/>
        <w:left w:val="none" w:sz="0" w:space="0" w:color="auto"/>
        <w:bottom w:val="none" w:sz="0" w:space="0" w:color="auto"/>
        <w:right w:val="none" w:sz="0" w:space="0" w:color="auto"/>
      </w:divBdr>
      <w:divsChild>
        <w:div w:id="360980500">
          <w:marLeft w:val="0"/>
          <w:marRight w:val="0"/>
          <w:marTop w:val="0"/>
          <w:marBottom w:val="0"/>
          <w:divBdr>
            <w:top w:val="none" w:sz="0" w:space="0" w:color="auto"/>
            <w:left w:val="none" w:sz="0" w:space="0" w:color="auto"/>
            <w:bottom w:val="none" w:sz="0" w:space="0" w:color="auto"/>
            <w:right w:val="none" w:sz="0" w:space="0" w:color="auto"/>
          </w:divBdr>
          <w:divsChild>
            <w:div w:id="1800996044">
              <w:marLeft w:val="0"/>
              <w:marRight w:val="0"/>
              <w:marTop w:val="0"/>
              <w:marBottom w:val="0"/>
              <w:divBdr>
                <w:top w:val="none" w:sz="0" w:space="0" w:color="auto"/>
                <w:left w:val="none" w:sz="0" w:space="0" w:color="auto"/>
                <w:bottom w:val="none" w:sz="0" w:space="0" w:color="auto"/>
                <w:right w:val="none" w:sz="0" w:space="0" w:color="auto"/>
              </w:divBdr>
              <w:divsChild>
                <w:div w:id="1652253162">
                  <w:marLeft w:val="0"/>
                  <w:marRight w:val="0"/>
                  <w:marTop w:val="0"/>
                  <w:marBottom w:val="0"/>
                  <w:divBdr>
                    <w:top w:val="none" w:sz="0" w:space="0" w:color="auto"/>
                    <w:left w:val="none" w:sz="0" w:space="0" w:color="auto"/>
                    <w:bottom w:val="none" w:sz="0" w:space="0" w:color="auto"/>
                    <w:right w:val="none" w:sz="0" w:space="0" w:color="auto"/>
                  </w:divBdr>
                  <w:divsChild>
                    <w:div w:id="1716346142">
                      <w:marLeft w:val="0"/>
                      <w:marRight w:val="0"/>
                      <w:marTop w:val="0"/>
                      <w:marBottom w:val="750"/>
                      <w:divBdr>
                        <w:top w:val="none" w:sz="0" w:space="0" w:color="auto"/>
                        <w:left w:val="none" w:sz="0" w:space="0" w:color="auto"/>
                        <w:bottom w:val="none" w:sz="0" w:space="0" w:color="auto"/>
                        <w:right w:val="none" w:sz="0" w:space="0" w:color="auto"/>
                      </w:divBdr>
                      <w:divsChild>
                        <w:div w:id="505903680">
                          <w:marLeft w:val="0"/>
                          <w:marRight w:val="0"/>
                          <w:marTop w:val="0"/>
                          <w:marBottom w:val="240"/>
                          <w:divBdr>
                            <w:top w:val="none" w:sz="0" w:space="0" w:color="auto"/>
                            <w:left w:val="none" w:sz="0" w:space="0" w:color="auto"/>
                            <w:bottom w:val="none" w:sz="0" w:space="0" w:color="auto"/>
                            <w:right w:val="none" w:sz="0" w:space="0" w:color="auto"/>
                          </w:divBdr>
                        </w:div>
                        <w:div w:id="127360231">
                          <w:marLeft w:val="0"/>
                          <w:marRight w:val="0"/>
                          <w:marTop w:val="0"/>
                          <w:marBottom w:val="240"/>
                          <w:divBdr>
                            <w:top w:val="none" w:sz="0" w:space="0" w:color="auto"/>
                            <w:left w:val="none" w:sz="0" w:space="0" w:color="auto"/>
                            <w:bottom w:val="none" w:sz="0" w:space="0" w:color="auto"/>
                            <w:right w:val="none" w:sz="0" w:space="0" w:color="auto"/>
                          </w:divBdr>
                        </w:div>
                        <w:div w:id="996960797">
                          <w:marLeft w:val="0"/>
                          <w:marRight w:val="0"/>
                          <w:marTop w:val="0"/>
                          <w:marBottom w:val="240"/>
                          <w:divBdr>
                            <w:top w:val="none" w:sz="0" w:space="0" w:color="auto"/>
                            <w:left w:val="none" w:sz="0" w:space="0" w:color="auto"/>
                            <w:bottom w:val="none" w:sz="0" w:space="0" w:color="auto"/>
                            <w:right w:val="none" w:sz="0" w:space="0" w:color="auto"/>
                          </w:divBdr>
                        </w:div>
                        <w:div w:id="320741703">
                          <w:marLeft w:val="0"/>
                          <w:marRight w:val="0"/>
                          <w:marTop w:val="0"/>
                          <w:marBottom w:val="240"/>
                          <w:divBdr>
                            <w:top w:val="none" w:sz="0" w:space="0" w:color="auto"/>
                            <w:left w:val="none" w:sz="0" w:space="0" w:color="auto"/>
                            <w:bottom w:val="none" w:sz="0" w:space="0" w:color="auto"/>
                            <w:right w:val="none" w:sz="0" w:space="0" w:color="auto"/>
                          </w:divBdr>
                        </w:div>
                        <w:div w:id="848759306">
                          <w:marLeft w:val="0"/>
                          <w:marRight w:val="0"/>
                          <w:marTop w:val="0"/>
                          <w:marBottom w:val="240"/>
                          <w:divBdr>
                            <w:top w:val="none" w:sz="0" w:space="0" w:color="auto"/>
                            <w:left w:val="none" w:sz="0" w:space="0" w:color="auto"/>
                            <w:bottom w:val="none" w:sz="0" w:space="0" w:color="auto"/>
                            <w:right w:val="none" w:sz="0" w:space="0" w:color="auto"/>
                          </w:divBdr>
                        </w:div>
                        <w:div w:id="854073395">
                          <w:marLeft w:val="0"/>
                          <w:marRight w:val="0"/>
                          <w:marTop w:val="0"/>
                          <w:marBottom w:val="240"/>
                          <w:divBdr>
                            <w:top w:val="none" w:sz="0" w:space="0" w:color="auto"/>
                            <w:left w:val="none" w:sz="0" w:space="0" w:color="auto"/>
                            <w:bottom w:val="none" w:sz="0" w:space="0" w:color="auto"/>
                            <w:right w:val="none" w:sz="0" w:space="0" w:color="auto"/>
                          </w:divBdr>
                        </w:div>
                        <w:div w:id="1201481027">
                          <w:marLeft w:val="0"/>
                          <w:marRight w:val="0"/>
                          <w:marTop w:val="0"/>
                          <w:marBottom w:val="240"/>
                          <w:divBdr>
                            <w:top w:val="none" w:sz="0" w:space="0" w:color="auto"/>
                            <w:left w:val="none" w:sz="0" w:space="0" w:color="auto"/>
                            <w:bottom w:val="none" w:sz="0" w:space="0" w:color="auto"/>
                            <w:right w:val="none" w:sz="0" w:space="0" w:color="auto"/>
                          </w:divBdr>
                        </w:div>
                        <w:div w:id="16393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26463050">
      <w:bodyDiv w:val="1"/>
      <w:marLeft w:val="0"/>
      <w:marRight w:val="0"/>
      <w:marTop w:val="0"/>
      <w:marBottom w:val="0"/>
      <w:divBdr>
        <w:top w:val="none" w:sz="0" w:space="0" w:color="auto"/>
        <w:left w:val="none" w:sz="0" w:space="0" w:color="auto"/>
        <w:bottom w:val="none" w:sz="0" w:space="0" w:color="auto"/>
        <w:right w:val="none" w:sz="0" w:space="0" w:color="auto"/>
      </w:divBdr>
      <w:divsChild>
        <w:div w:id="2067222048">
          <w:marLeft w:val="0"/>
          <w:marRight w:val="0"/>
          <w:marTop w:val="0"/>
          <w:marBottom w:val="0"/>
          <w:divBdr>
            <w:top w:val="none" w:sz="0" w:space="0" w:color="auto"/>
            <w:left w:val="none" w:sz="0" w:space="0" w:color="auto"/>
            <w:bottom w:val="none" w:sz="0" w:space="0" w:color="auto"/>
            <w:right w:val="none" w:sz="0" w:space="0" w:color="auto"/>
          </w:divBdr>
          <w:divsChild>
            <w:div w:id="1450009730">
              <w:marLeft w:val="0"/>
              <w:marRight w:val="0"/>
              <w:marTop w:val="0"/>
              <w:marBottom w:val="0"/>
              <w:divBdr>
                <w:top w:val="none" w:sz="0" w:space="0" w:color="auto"/>
                <w:left w:val="none" w:sz="0" w:space="0" w:color="auto"/>
                <w:bottom w:val="none" w:sz="0" w:space="0" w:color="auto"/>
                <w:right w:val="none" w:sz="0" w:space="0" w:color="auto"/>
              </w:divBdr>
              <w:divsChild>
                <w:div w:id="1750695557">
                  <w:marLeft w:val="0"/>
                  <w:marRight w:val="0"/>
                  <w:marTop w:val="0"/>
                  <w:marBottom w:val="0"/>
                  <w:divBdr>
                    <w:top w:val="none" w:sz="0" w:space="0" w:color="auto"/>
                    <w:left w:val="none" w:sz="0" w:space="0" w:color="auto"/>
                    <w:bottom w:val="none" w:sz="0" w:space="0" w:color="auto"/>
                    <w:right w:val="none" w:sz="0" w:space="0" w:color="auto"/>
                  </w:divBdr>
                  <w:divsChild>
                    <w:div w:id="1002701790">
                      <w:marLeft w:val="0"/>
                      <w:marRight w:val="0"/>
                      <w:marTop w:val="0"/>
                      <w:marBottom w:val="750"/>
                      <w:divBdr>
                        <w:top w:val="none" w:sz="0" w:space="0" w:color="auto"/>
                        <w:left w:val="none" w:sz="0" w:space="0" w:color="auto"/>
                        <w:bottom w:val="none" w:sz="0" w:space="0" w:color="auto"/>
                        <w:right w:val="none" w:sz="0" w:space="0" w:color="auto"/>
                      </w:divBdr>
                      <w:divsChild>
                        <w:div w:id="866721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6749368">
      <w:bodyDiv w:val="1"/>
      <w:marLeft w:val="0"/>
      <w:marRight w:val="0"/>
      <w:marTop w:val="0"/>
      <w:marBottom w:val="0"/>
      <w:divBdr>
        <w:top w:val="none" w:sz="0" w:space="0" w:color="auto"/>
        <w:left w:val="none" w:sz="0" w:space="0" w:color="auto"/>
        <w:bottom w:val="none" w:sz="0" w:space="0" w:color="auto"/>
        <w:right w:val="none" w:sz="0" w:space="0" w:color="auto"/>
      </w:divBdr>
      <w:divsChild>
        <w:div w:id="1965382104">
          <w:marLeft w:val="0"/>
          <w:marRight w:val="0"/>
          <w:marTop w:val="0"/>
          <w:marBottom w:val="0"/>
          <w:divBdr>
            <w:top w:val="none" w:sz="0" w:space="0" w:color="auto"/>
            <w:left w:val="none" w:sz="0" w:space="0" w:color="auto"/>
            <w:bottom w:val="none" w:sz="0" w:space="0" w:color="auto"/>
            <w:right w:val="none" w:sz="0" w:space="0" w:color="auto"/>
          </w:divBdr>
          <w:divsChild>
            <w:div w:id="1018433954">
              <w:marLeft w:val="0"/>
              <w:marRight w:val="0"/>
              <w:marTop w:val="0"/>
              <w:marBottom w:val="0"/>
              <w:divBdr>
                <w:top w:val="none" w:sz="0" w:space="0" w:color="auto"/>
                <w:left w:val="none" w:sz="0" w:space="0" w:color="auto"/>
                <w:bottom w:val="none" w:sz="0" w:space="0" w:color="auto"/>
                <w:right w:val="none" w:sz="0" w:space="0" w:color="auto"/>
              </w:divBdr>
              <w:divsChild>
                <w:div w:id="322391277">
                  <w:marLeft w:val="0"/>
                  <w:marRight w:val="195"/>
                  <w:marTop w:val="0"/>
                  <w:marBottom w:val="0"/>
                  <w:divBdr>
                    <w:top w:val="none" w:sz="0" w:space="0" w:color="auto"/>
                    <w:left w:val="none" w:sz="0" w:space="0" w:color="auto"/>
                    <w:bottom w:val="none" w:sz="0" w:space="0" w:color="auto"/>
                    <w:right w:val="none" w:sz="0" w:space="0" w:color="auto"/>
                  </w:divBdr>
                  <w:divsChild>
                    <w:div w:id="305597922">
                      <w:marLeft w:val="0"/>
                      <w:marRight w:val="0"/>
                      <w:marTop w:val="0"/>
                      <w:marBottom w:val="0"/>
                      <w:divBdr>
                        <w:top w:val="none" w:sz="0" w:space="0" w:color="auto"/>
                        <w:left w:val="none" w:sz="0" w:space="0" w:color="auto"/>
                        <w:bottom w:val="none" w:sz="0" w:space="0" w:color="auto"/>
                        <w:right w:val="none" w:sz="0" w:space="0" w:color="auto"/>
                      </w:divBdr>
                      <w:divsChild>
                        <w:div w:id="13873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1150">
      <w:bodyDiv w:val="1"/>
      <w:marLeft w:val="0"/>
      <w:marRight w:val="0"/>
      <w:marTop w:val="0"/>
      <w:marBottom w:val="0"/>
      <w:divBdr>
        <w:top w:val="none" w:sz="0" w:space="0" w:color="auto"/>
        <w:left w:val="none" w:sz="0" w:space="0" w:color="auto"/>
        <w:bottom w:val="none" w:sz="0" w:space="0" w:color="auto"/>
        <w:right w:val="none" w:sz="0" w:space="0" w:color="auto"/>
      </w:divBdr>
      <w:divsChild>
        <w:div w:id="1958172277">
          <w:marLeft w:val="0"/>
          <w:marRight w:val="0"/>
          <w:marTop w:val="0"/>
          <w:marBottom w:val="0"/>
          <w:divBdr>
            <w:top w:val="none" w:sz="0" w:space="0" w:color="auto"/>
            <w:left w:val="none" w:sz="0" w:space="0" w:color="auto"/>
            <w:bottom w:val="none" w:sz="0" w:space="0" w:color="auto"/>
            <w:right w:val="none" w:sz="0" w:space="0" w:color="auto"/>
          </w:divBdr>
          <w:divsChild>
            <w:div w:id="1609238368">
              <w:marLeft w:val="0"/>
              <w:marRight w:val="0"/>
              <w:marTop w:val="0"/>
              <w:marBottom w:val="0"/>
              <w:divBdr>
                <w:top w:val="none" w:sz="0" w:space="0" w:color="auto"/>
                <w:left w:val="none" w:sz="0" w:space="0" w:color="auto"/>
                <w:bottom w:val="none" w:sz="0" w:space="0" w:color="auto"/>
                <w:right w:val="none" w:sz="0" w:space="0" w:color="auto"/>
              </w:divBdr>
              <w:divsChild>
                <w:div w:id="1086344407">
                  <w:marLeft w:val="0"/>
                  <w:marRight w:val="0"/>
                  <w:marTop w:val="0"/>
                  <w:marBottom w:val="0"/>
                  <w:divBdr>
                    <w:top w:val="none" w:sz="0" w:space="0" w:color="auto"/>
                    <w:left w:val="none" w:sz="0" w:space="0" w:color="auto"/>
                    <w:bottom w:val="none" w:sz="0" w:space="0" w:color="auto"/>
                    <w:right w:val="none" w:sz="0" w:space="0" w:color="auto"/>
                  </w:divBdr>
                  <w:divsChild>
                    <w:div w:id="928200179">
                      <w:marLeft w:val="0"/>
                      <w:marRight w:val="0"/>
                      <w:marTop w:val="0"/>
                      <w:marBottom w:val="750"/>
                      <w:divBdr>
                        <w:top w:val="none" w:sz="0" w:space="0" w:color="auto"/>
                        <w:left w:val="none" w:sz="0" w:space="0" w:color="auto"/>
                        <w:bottom w:val="none" w:sz="0" w:space="0" w:color="auto"/>
                        <w:right w:val="none" w:sz="0" w:space="0" w:color="auto"/>
                      </w:divBdr>
                      <w:divsChild>
                        <w:div w:id="2001082240">
                          <w:marLeft w:val="0"/>
                          <w:marRight w:val="0"/>
                          <w:marTop w:val="0"/>
                          <w:marBottom w:val="240"/>
                          <w:divBdr>
                            <w:top w:val="none" w:sz="0" w:space="0" w:color="auto"/>
                            <w:left w:val="none" w:sz="0" w:space="0" w:color="auto"/>
                            <w:bottom w:val="none" w:sz="0" w:space="0" w:color="auto"/>
                            <w:right w:val="none" w:sz="0" w:space="0" w:color="auto"/>
                          </w:divBdr>
                        </w:div>
                        <w:div w:id="558518430">
                          <w:marLeft w:val="0"/>
                          <w:marRight w:val="0"/>
                          <w:marTop w:val="0"/>
                          <w:marBottom w:val="240"/>
                          <w:divBdr>
                            <w:top w:val="none" w:sz="0" w:space="0" w:color="auto"/>
                            <w:left w:val="none" w:sz="0" w:space="0" w:color="auto"/>
                            <w:bottom w:val="none" w:sz="0" w:space="0" w:color="auto"/>
                            <w:right w:val="none" w:sz="0" w:space="0" w:color="auto"/>
                          </w:divBdr>
                        </w:div>
                        <w:div w:id="1679192811">
                          <w:marLeft w:val="450"/>
                          <w:marRight w:val="0"/>
                          <w:marTop w:val="0"/>
                          <w:marBottom w:val="240"/>
                          <w:divBdr>
                            <w:top w:val="none" w:sz="0" w:space="0" w:color="auto"/>
                            <w:left w:val="none" w:sz="0" w:space="0" w:color="auto"/>
                            <w:bottom w:val="none" w:sz="0" w:space="0" w:color="auto"/>
                            <w:right w:val="none" w:sz="0" w:space="0" w:color="auto"/>
                          </w:divBdr>
                        </w:div>
                        <w:div w:id="1083798846">
                          <w:marLeft w:val="450"/>
                          <w:marRight w:val="0"/>
                          <w:marTop w:val="0"/>
                          <w:marBottom w:val="240"/>
                          <w:divBdr>
                            <w:top w:val="none" w:sz="0" w:space="0" w:color="auto"/>
                            <w:left w:val="none" w:sz="0" w:space="0" w:color="auto"/>
                            <w:bottom w:val="none" w:sz="0" w:space="0" w:color="auto"/>
                            <w:right w:val="none" w:sz="0" w:space="0" w:color="auto"/>
                          </w:divBdr>
                        </w:div>
                        <w:div w:id="1731885307">
                          <w:marLeft w:val="450"/>
                          <w:marRight w:val="0"/>
                          <w:marTop w:val="0"/>
                          <w:marBottom w:val="240"/>
                          <w:divBdr>
                            <w:top w:val="none" w:sz="0" w:space="0" w:color="auto"/>
                            <w:left w:val="none" w:sz="0" w:space="0" w:color="auto"/>
                            <w:bottom w:val="none" w:sz="0" w:space="0" w:color="auto"/>
                            <w:right w:val="none" w:sz="0" w:space="0" w:color="auto"/>
                          </w:divBdr>
                        </w:div>
                        <w:div w:id="1368095282">
                          <w:marLeft w:val="0"/>
                          <w:marRight w:val="0"/>
                          <w:marTop w:val="0"/>
                          <w:marBottom w:val="240"/>
                          <w:divBdr>
                            <w:top w:val="none" w:sz="0" w:space="0" w:color="auto"/>
                            <w:left w:val="none" w:sz="0" w:space="0" w:color="auto"/>
                            <w:bottom w:val="none" w:sz="0" w:space="0" w:color="auto"/>
                            <w:right w:val="none" w:sz="0" w:space="0" w:color="auto"/>
                          </w:divBdr>
                        </w:div>
                        <w:div w:id="1924945551">
                          <w:marLeft w:val="0"/>
                          <w:marRight w:val="0"/>
                          <w:marTop w:val="0"/>
                          <w:marBottom w:val="240"/>
                          <w:divBdr>
                            <w:top w:val="none" w:sz="0" w:space="0" w:color="auto"/>
                            <w:left w:val="none" w:sz="0" w:space="0" w:color="auto"/>
                            <w:bottom w:val="none" w:sz="0" w:space="0" w:color="auto"/>
                            <w:right w:val="none" w:sz="0" w:space="0" w:color="auto"/>
                          </w:divBdr>
                        </w:div>
                        <w:div w:id="1206141058">
                          <w:marLeft w:val="0"/>
                          <w:marRight w:val="0"/>
                          <w:marTop w:val="0"/>
                          <w:marBottom w:val="240"/>
                          <w:divBdr>
                            <w:top w:val="none" w:sz="0" w:space="0" w:color="auto"/>
                            <w:left w:val="none" w:sz="0" w:space="0" w:color="auto"/>
                            <w:bottom w:val="none" w:sz="0" w:space="0" w:color="auto"/>
                            <w:right w:val="none" w:sz="0" w:space="0" w:color="auto"/>
                          </w:divBdr>
                        </w:div>
                        <w:div w:id="1410810452">
                          <w:marLeft w:val="0"/>
                          <w:marRight w:val="0"/>
                          <w:marTop w:val="0"/>
                          <w:marBottom w:val="240"/>
                          <w:divBdr>
                            <w:top w:val="none" w:sz="0" w:space="0" w:color="auto"/>
                            <w:left w:val="none" w:sz="0" w:space="0" w:color="auto"/>
                            <w:bottom w:val="none" w:sz="0" w:space="0" w:color="auto"/>
                            <w:right w:val="none" w:sz="0" w:space="0" w:color="auto"/>
                          </w:divBdr>
                        </w:div>
                        <w:div w:id="550195524">
                          <w:marLeft w:val="0"/>
                          <w:marRight w:val="0"/>
                          <w:marTop w:val="0"/>
                          <w:marBottom w:val="240"/>
                          <w:divBdr>
                            <w:top w:val="none" w:sz="0" w:space="0" w:color="auto"/>
                            <w:left w:val="none" w:sz="0" w:space="0" w:color="auto"/>
                            <w:bottom w:val="none" w:sz="0" w:space="0" w:color="auto"/>
                            <w:right w:val="none" w:sz="0" w:space="0" w:color="auto"/>
                          </w:divBdr>
                        </w:div>
                        <w:div w:id="1272125861">
                          <w:marLeft w:val="0"/>
                          <w:marRight w:val="0"/>
                          <w:marTop w:val="0"/>
                          <w:marBottom w:val="240"/>
                          <w:divBdr>
                            <w:top w:val="none" w:sz="0" w:space="0" w:color="auto"/>
                            <w:left w:val="none" w:sz="0" w:space="0" w:color="auto"/>
                            <w:bottom w:val="none" w:sz="0" w:space="0" w:color="auto"/>
                            <w:right w:val="none" w:sz="0" w:space="0" w:color="auto"/>
                          </w:divBdr>
                        </w:div>
                        <w:div w:id="18243465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41153583">
      <w:bodyDiv w:val="1"/>
      <w:marLeft w:val="0"/>
      <w:marRight w:val="0"/>
      <w:marTop w:val="0"/>
      <w:marBottom w:val="0"/>
      <w:divBdr>
        <w:top w:val="none" w:sz="0" w:space="0" w:color="auto"/>
        <w:left w:val="none" w:sz="0" w:space="0" w:color="auto"/>
        <w:bottom w:val="none" w:sz="0" w:space="0" w:color="auto"/>
        <w:right w:val="none" w:sz="0" w:space="0" w:color="auto"/>
      </w:divBdr>
      <w:divsChild>
        <w:div w:id="139352383">
          <w:marLeft w:val="0"/>
          <w:marRight w:val="0"/>
          <w:marTop w:val="0"/>
          <w:marBottom w:val="0"/>
          <w:divBdr>
            <w:top w:val="none" w:sz="0" w:space="0" w:color="auto"/>
            <w:left w:val="none" w:sz="0" w:space="0" w:color="auto"/>
            <w:bottom w:val="none" w:sz="0" w:space="0" w:color="auto"/>
            <w:right w:val="none" w:sz="0" w:space="0" w:color="auto"/>
          </w:divBdr>
          <w:divsChild>
            <w:div w:id="2061246139">
              <w:marLeft w:val="0"/>
              <w:marRight w:val="0"/>
              <w:marTop w:val="0"/>
              <w:marBottom w:val="0"/>
              <w:divBdr>
                <w:top w:val="none" w:sz="0" w:space="0" w:color="auto"/>
                <w:left w:val="none" w:sz="0" w:space="0" w:color="auto"/>
                <w:bottom w:val="none" w:sz="0" w:space="0" w:color="auto"/>
                <w:right w:val="none" w:sz="0" w:space="0" w:color="auto"/>
              </w:divBdr>
              <w:divsChild>
                <w:div w:id="1704599858">
                  <w:marLeft w:val="0"/>
                  <w:marRight w:val="0"/>
                  <w:marTop w:val="0"/>
                  <w:marBottom w:val="0"/>
                  <w:divBdr>
                    <w:top w:val="none" w:sz="0" w:space="0" w:color="auto"/>
                    <w:left w:val="none" w:sz="0" w:space="0" w:color="auto"/>
                    <w:bottom w:val="none" w:sz="0" w:space="0" w:color="auto"/>
                    <w:right w:val="none" w:sz="0" w:space="0" w:color="auto"/>
                  </w:divBdr>
                  <w:divsChild>
                    <w:div w:id="541213546">
                      <w:marLeft w:val="0"/>
                      <w:marRight w:val="0"/>
                      <w:marTop w:val="0"/>
                      <w:marBottom w:val="750"/>
                      <w:divBdr>
                        <w:top w:val="none" w:sz="0" w:space="0" w:color="auto"/>
                        <w:left w:val="none" w:sz="0" w:space="0" w:color="auto"/>
                        <w:bottom w:val="none" w:sz="0" w:space="0" w:color="auto"/>
                        <w:right w:val="none" w:sz="0" w:space="0" w:color="auto"/>
                      </w:divBdr>
                      <w:divsChild>
                        <w:div w:id="627050250">
                          <w:marLeft w:val="0"/>
                          <w:marRight w:val="0"/>
                          <w:marTop w:val="0"/>
                          <w:marBottom w:val="240"/>
                          <w:divBdr>
                            <w:top w:val="none" w:sz="0" w:space="0" w:color="auto"/>
                            <w:left w:val="none" w:sz="0" w:space="0" w:color="auto"/>
                            <w:bottom w:val="none" w:sz="0" w:space="0" w:color="auto"/>
                            <w:right w:val="none" w:sz="0" w:space="0" w:color="auto"/>
                          </w:divBdr>
                        </w:div>
                        <w:div w:id="337538959">
                          <w:marLeft w:val="0"/>
                          <w:marRight w:val="0"/>
                          <w:marTop w:val="0"/>
                          <w:marBottom w:val="240"/>
                          <w:divBdr>
                            <w:top w:val="none" w:sz="0" w:space="0" w:color="auto"/>
                            <w:left w:val="none" w:sz="0" w:space="0" w:color="auto"/>
                            <w:bottom w:val="none" w:sz="0" w:space="0" w:color="auto"/>
                            <w:right w:val="none" w:sz="0" w:space="0" w:color="auto"/>
                          </w:divBdr>
                        </w:div>
                        <w:div w:id="1782532551">
                          <w:marLeft w:val="0"/>
                          <w:marRight w:val="0"/>
                          <w:marTop w:val="0"/>
                          <w:marBottom w:val="240"/>
                          <w:divBdr>
                            <w:top w:val="none" w:sz="0" w:space="0" w:color="auto"/>
                            <w:left w:val="none" w:sz="0" w:space="0" w:color="auto"/>
                            <w:bottom w:val="none" w:sz="0" w:space="0" w:color="auto"/>
                            <w:right w:val="none" w:sz="0" w:space="0" w:color="auto"/>
                          </w:divBdr>
                        </w:div>
                        <w:div w:id="1735546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7343792">
      <w:bodyDiv w:val="1"/>
      <w:marLeft w:val="0"/>
      <w:marRight w:val="0"/>
      <w:marTop w:val="0"/>
      <w:marBottom w:val="0"/>
      <w:divBdr>
        <w:top w:val="none" w:sz="0" w:space="0" w:color="auto"/>
        <w:left w:val="none" w:sz="0" w:space="0" w:color="auto"/>
        <w:bottom w:val="none" w:sz="0" w:space="0" w:color="auto"/>
        <w:right w:val="none" w:sz="0" w:space="0" w:color="auto"/>
      </w:divBdr>
      <w:divsChild>
        <w:div w:id="435519353">
          <w:marLeft w:val="0"/>
          <w:marRight w:val="0"/>
          <w:marTop w:val="0"/>
          <w:marBottom w:val="0"/>
          <w:divBdr>
            <w:top w:val="none" w:sz="0" w:space="0" w:color="auto"/>
            <w:left w:val="none" w:sz="0" w:space="0" w:color="auto"/>
            <w:bottom w:val="none" w:sz="0" w:space="0" w:color="auto"/>
            <w:right w:val="none" w:sz="0" w:space="0" w:color="auto"/>
          </w:divBdr>
          <w:divsChild>
            <w:div w:id="1330450851">
              <w:marLeft w:val="0"/>
              <w:marRight w:val="0"/>
              <w:marTop w:val="0"/>
              <w:marBottom w:val="0"/>
              <w:divBdr>
                <w:top w:val="none" w:sz="0" w:space="0" w:color="auto"/>
                <w:left w:val="none" w:sz="0" w:space="0" w:color="auto"/>
                <w:bottom w:val="none" w:sz="0" w:space="0" w:color="auto"/>
                <w:right w:val="none" w:sz="0" w:space="0" w:color="auto"/>
              </w:divBdr>
              <w:divsChild>
                <w:div w:id="869804500">
                  <w:marLeft w:val="0"/>
                  <w:marRight w:val="0"/>
                  <w:marTop w:val="0"/>
                  <w:marBottom w:val="0"/>
                  <w:divBdr>
                    <w:top w:val="none" w:sz="0" w:space="0" w:color="auto"/>
                    <w:left w:val="none" w:sz="0" w:space="0" w:color="auto"/>
                    <w:bottom w:val="none" w:sz="0" w:space="0" w:color="auto"/>
                    <w:right w:val="none" w:sz="0" w:space="0" w:color="auto"/>
                  </w:divBdr>
                  <w:divsChild>
                    <w:div w:id="1633318351">
                      <w:marLeft w:val="0"/>
                      <w:marRight w:val="0"/>
                      <w:marTop w:val="0"/>
                      <w:marBottom w:val="750"/>
                      <w:divBdr>
                        <w:top w:val="none" w:sz="0" w:space="0" w:color="auto"/>
                        <w:left w:val="none" w:sz="0" w:space="0" w:color="auto"/>
                        <w:bottom w:val="none" w:sz="0" w:space="0" w:color="auto"/>
                        <w:right w:val="none" w:sz="0" w:space="0" w:color="auto"/>
                      </w:divBdr>
                      <w:divsChild>
                        <w:div w:id="928585548">
                          <w:marLeft w:val="0"/>
                          <w:marRight w:val="0"/>
                          <w:marTop w:val="0"/>
                          <w:marBottom w:val="240"/>
                          <w:divBdr>
                            <w:top w:val="none" w:sz="0" w:space="0" w:color="auto"/>
                            <w:left w:val="none" w:sz="0" w:space="0" w:color="auto"/>
                            <w:bottom w:val="none" w:sz="0" w:space="0" w:color="auto"/>
                            <w:right w:val="none" w:sz="0" w:space="0" w:color="auto"/>
                          </w:divBdr>
                        </w:div>
                        <w:div w:id="1162156782">
                          <w:marLeft w:val="0"/>
                          <w:marRight w:val="0"/>
                          <w:marTop w:val="0"/>
                          <w:marBottom w:val="240"/>
                          <w:divBdr>
                            <w:top w:val="none" w:sz="0" w:space="0" w:color="auto"/>
                            <w:left w:val="none" w:sz="0" w:space="0" w:color="auto"/>
                            <w:bottom w:val="none" w:sz="0" w:space="0" w:color="auto"/>
                            <w:right w:val="none" w:sz="0" w:space="0" w:color="auto"/>
                          </w:divBdr>
                        </w:div>
                        <w:div w:id="4403445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4305007">
      <w:bodyDiv w:val="1"/>
      <w:marLeft w:val="0"/>
      <w:marRight w:val="0"/>
      <w:marTop w:val="0"/>
      <w:marBottom w:val="0"/>
      <w:divBdr>
        <w:top w:val="none" w:sz="0" w:space="0" w:color="auto"/>
        <w:left w:val="none" w:sz="0" w:space="0" w:color="auto"/>
        <w:bottom w:val="none" w:sz="0" w:space="0" w:color="auto"/>
        <w:right w:val="none" w:sz="0" w:space="0" w:color="auto"/>
      </w:divBdr>
      <w:divsChild>
        <w:div w:id="1602449548">
          <w:marLeft w:val="0"/>
          <w:marRight w:val="0"/>
          <w:marTop w:val="0"/>
          <w:marBottom w:val="0"/>
          <w:divBdr>
            <w:top w:val="none" w:sz="0" w:space="0" w:color="auto"/>
            <w:left w:val="none" w:sz="0" w:space="0" w:color="auto"/>
            <w:bottom w:val="none" w:sz="0" w:space="0" w:color="auto"/>
            <w:right w:val="none" w:sz="0" w:space="0" w:color="auto"/>
          </w:divBdr>
          <w:divsChild>
            <w:div w:id="257250372">
              <w:marLeft w:val="0"/>
              <w:marRight w:val="0"/>
              <w:marTop w:val="0"/>
              <w:marBottom w:val="0"/>
              <w:divBdr>
                <w:top w:val="none" w:sz="0" w:space="0" w:color="auto"/>
                <w:left w:val="none" w:sz="0" w:space="0" w:color="auto"/>
                <w:bottom w:val="none" w:sz="0" w:space="0" w:color="auto"/>
                <w:right w:val="none" w:sz="0" w:space="0" w:color="auto"/>
              </w:divBdr>
              <w:divsChild>
                <w:div w:id="1255362839">
                  <w:marLeft w:val="0"/>
                  <w:marRight w:val="195"/>
                  <w:marTop w:val="0"/>
                  <w:marBottom w:val="0"/>
                  <w:divBdr>
                    <w:top w:val="none" w:sz="0" w:space="0" w:color="auto"/>
                    <w:left w:val="none" w:sz="0" w:space="0" w:color="auto"/>
                    <w:bottom w:val="none" w:sz="0" w:space="0" w:color="auto"/>
                    <w:right w:val="none" w:sz="0" w:space="0" w:color="auto"/>
                  </w:divBdr>
                  <w:divsChild>
                    <w:div w:id="1644504769">
                      <w:marLeft w:val="0"/>
                      <w:marRight w:val="0"/>
                      <w:marTop w:val="0"/>
                      <w:marBottom w:val="0"/>
                      <w:divBdr>
                        <w:top w:val="none" w:sz="0" w:space="0" w:color="auto"/>
                        <w:left w:val="none" w:sz="0" w:space="0" w:color="auto"/>
                        <w:bottom w:val="none" w:sz="0" w:space="0" w:color="auto"/>
                        <w:right w:val="none" w:sz="0" w:space="0" w:color="auto"/>
                      </w:divBdr>
                      <w:divsChild>
                        <w:div w:id="169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263155">
      <w:bodyDiv w:val="1"/>
      <w:marLeft w:val="0"/>
      <w:marRight w:val="0"/>
      <w:marTop w:val="0"/>
      <w:marBottom w:val="0"/>
      <w:divBdr>
        <w:top w:val="none" w:sz="0" w:space="0" w:color="auto"/>
        <w:left w:val="none" w:sz="0" w:space="0" w:color="auto"/>
        <w:bottom w:val="none" w:sz="0" w:space="0" w:color="auto"/>
        <w:right w:val="none" w:sz="0" w:space="0" w:color="auto"/>
      </w:divBdr>
      <w:divsChild>
        <w:div w:id="515384041">
          <w:marLeft w:val="0"/>
          <w:marRight w:val="0"/>
          <w:marTop w:val="0"/>
          <w:marBottom w:val="0"/>
          <w:divBdr>
            <w:top w:val="none" w:sz="0" w:space="0" w:color="auto"/>
            <w:left w:val="none" w:sz="0" w:space="0" w:color="auto"/>
            <w:bottom w:val="none" w:sz="0" w:space="0" w:color="auto"/>
            <w:right w:val="none" w:sz="0" w:space="0" w:color="auto"/>
          </w:divBdr>
          <w:divsChild>
            <w:div w:id="1328051022">
              <w:marLeft w:val="0"/>
              <w:marRight w:val="0"/>
              <w:marTop w:val="0"/>
              <w:marBottom w:val="0"/>
              <w:divBdr>
                <w:top w:val="none" w:sz="0" w:space="0" w:color="auto"/>
                <w:left w:val="none" w:sz="0" w:space="0" w:color="auto"/>
                <w:bottom w:val="none" w:sz="0" w:space="0" w:color="auto"/>
                <w:right w:val="none" w:sz="0" w:space="0" w:color="auto"/>
              </w:divBdr>
              <w:divsChild>
                <w:div w:id="1552115514">
                  <w:marLeft w:val="0"/>
                  <w:marRight w:val="195"/>
                  <w:marTop w:val="0"/>
                  <w:marBottom w:val="0"/>
                  <w:divBdr>
                    <w:top w:val="none" w:sz="0" w:space="0" w:color="auto"/>
                    <w:left w:val="none" w:sz="0" w:space="0" w:color="auto"/>
                    <w:bottom w:val="none" w:sz="0" w:space="0" w:color="auto"/>
                    <w:right w:val="none" w:sz="0" w:space="0" w:color="auto"/>
                  </w:divBdr>
                  <w:divsChild>
                    <w:div w:id="2113355546">
                      <w:marLeft w:val="0"/>
                      <w:marRight w:val="0"/>
                      <w:marTop w:val="0"/>
                      <w:marBottom w:val="0"/>
                      <w:divBdr>
                        <w:top w:val="none" w:sz="0" w:space="0" w:color="auto"/>
                        <w:left w:val="none" w:sz="0" w:space="0" w:color="auto"/>
                        <w:bottom w:val="none" w:sz="0" w:space="0" w:color="auto"/>
                        <w:right w:val="none" w:sz="0" w:space="0" w:color="auto"/>
                      </w:divBdr>
                      <w:divsChild>
                        <w:div w:id="596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473448">
      <w:bodyDiv w:val="1"/>
      <w:marLeft w:val="0"/>
      <w:marRight w:val="0"/>
      <w:marTop w:val="0"/>
      <w:marBottom w:val="0"/>
      <w:divBdr>
        <w:top w:val="none" w:sz="0" w:space="0" w:color="auto"/>
        <w:left w:val="none" w:sz="0" w:space="0" w:color="auto"/>
        <w:bottom w:val="none" w:sz="0" w:space="0" w:color="auto"/>
        <w:right w:val="none" w:sz="0" w:space="0" w:color="auto"/>
      </w:divBdr>
      <w:divsChild>
        <w:div w:id="1168594142">
          <w:marLeft w:val="0"/>
          <w:marRight w:val="0"/>
          <w:marTop w:val="0"/>
          <w:marBottom w:val="0"/>
          <w:divBdr>
            <w:top w:val="none" w:sz="0" w:space="0" w:color="auto"/>
            <w:left w:val="none" w:sz="0" w:space="0" w:color="auto"/>
            <w:bottom w:val="none" w:sz="0" w:space="0" w:color="auto"/>
            <w:right w:val="none" w:sz="0" w:space="0" w:color="auto"/>
          </w:divBdr>
          <w:divsChild>
            <w:div w:id="382485614">
              <w:marLeft w:val="0"/>
              <w:marRight w:val="0"/>
              <w:marTop w:val="0"/>
              <w:marBottom w:val="0"/>
              <w:divBdr>
                <w:top w:val="none" w:sz="0" w:space="0" w:color="auto"/>
                <w:left w:val="none" w:sz="0" w:space="0" w:color="auto"/>
                <w:bottom w:val="none" w:sz="0" w:space="0" w:color="auto"/>
                <w:right w:val="none" w:sz="0" w:space="0" w:color="auto"/>
              </w:divBdr>
              <w:divsChild>
                <w:div w:id="640578368">
                  <w:marLeft w:val="0"/>
                  <w:marRight w:val="195"/>
                  <w:marTop w:val="0"/>
                  <w:marBottom w:val="0"/>
                  <w:divBdr>
                    <w:top w:val="none" w:sz="0" w:space="0" w:color="auto"/>
                    <w:left w:val="none" w:sz="0" w:space="0" w:color="auto"/>
                    <w:bottom w:val="none" w:sz="0" w:space="0" w:color="auto"/>
                    <w:right w:val="none" w:sz="0" w:space="0" w:color="auto"/>
                  </w:divBdr>
                  <w:divsChild>
                    <w:div w:id="1052734743">
                      <w:marLeft w:val="0"/>
                      <w:marRight w:val="0"/>
                      <w:marTop w:val="0"/>
                      <w:marBottom w:val="0"/>
                      <w:divBdr>
                        <w:top w:val="none" w:sz="0" w:space="0" w:color="auto"/>
                        <w:left w:val="none" w:sz="0" w:space="0" w:color="auto"/>
                        <w:bottom w:val="none" w:sz="0" w:space="0" w:color="auto"/>
                        <w:right w:val="none" w:sz="0" w:space="0" w:color="auto"/>
                      </w:divBdr>
                      <w:divsChild>
                        <w:div w:id="20825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2597">
      <w:bodyDiv w:val="1"/>
      <w:marLeft w:val="0"/>
      <w:marRight w:val="0"/>
      <w:marTop w:val="0"/>
      <w:marBottom w:val="0"/>
      <w:divBdr>
        <w:top w:val="none" w:sz="0" w:space="0" w:color="auto"/>
        <w:left w:val="none" w:sz="0" w:space="0" w:color="auto"/>
        <w:bottom w:val="none" w:sz="0" w:space="0" w:color="auto"/>
        <w:right w:val="none" w:sz="0" w:space="0" w:color="auto"/>
      </w:divBdr>
      <w:divsChild>
        <w:div w:id="1472283712">
          <w:marLeft w:val="0"/>
          <w:marRight w:val="0"/>
          <w:marTop w:val="0"/>
          <w:marBottom w:val="0"/>
          <w:divBdr>
            <w:top w:val="none" w:sz="0" w:space="0" w:color="auto"/>
            <w:left w:val="none" w:sz="0" w:space="0" w:color="auto"/>
            <w:bottom w:val="none" w:sz="0" w:space="0" w:color="auto"/>
            <w:right w:val="none" w:sz="0" w:space="0" w:color="auto"/>
          </w:divBdr>
          <w:divsChild>
            <w:div w:id="966548592">
              <w:marLeft w:val="0"/>
              <w:marRight w:val="0"/>
              <w:marTop w:val="0"/>
              <w:marBottom w:val="0"/>
              <w:divBdr>
                <w:top w:val="none" w:sz="0" w:space="0" w:color="auto"/>
                <w:left w:val="none" w:sz="0" w:space="0" w:color="auto"/>
                <w:bottom w:val="none" w:sz="0" w:space="0" w:color="auto"/>
                <w:right w:val="none" w:sz="0" w:space="0" w:color="auto"/>
              </w:divBdr>
              <w:divsChild>
                <w:div w:id="1067604856">
                  <w:marLeft w:val="0"/>
                  <w:marRight w:val="195"/>
                  <w:marTop w:val="0"/>
                  <w:marBottom w:val="0"/>
                  <w:divBdr>
                    <w:top w:val="none" w:sz="0" w:space="0" w:color="auto"/>
                    <w:left w:val="none" w:sz="0" w:space="0" w:color="auto"/>
                    <w:bottom w:val="none" w:sz="0" w:space="0" w:color="auto"/>
                    <w:right w:val="none" w:sz="0" w:space="0" w:color="auto"/>
                  </w:divBdr>
                  <w:divsChild>
                    <w:div w:id="374894858">
                      <w:marLeft w:val="0"/>
                      <w:marRight w:val="0"/>
                      <w:marTop w:val="0"/>
                      <w:marBottom w:val="0"/>
                      <w:divBdr>
                        <w:top w:val="none" w:sz="0" w:space="0" w:color="auto"/>
                        <w:left w:val="none" w:sz="0" w:space="0" w:color="auto"/>
                        <w:bottom w:val="none" w:sz="0" w:space="0" w:color="auto"/>
                        <w:right w:val="none" w:sz="0" w:space="0" w:color="auto"/>
                      </w:divBdr>
                      <w:divsChild>
                        <w:div w:id="19681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868305">
      <w:bodyDiv w:val="1"/>
      <w:marLeft w:val="0"/>
      <w:marRight w:val="0"/>
      <w:marTop w:val="0"/>
      <w:marBottom w:val="0"/>
      <w:divBdr>
        <w:top w:val="none" w:sz="0" w:space="0" w:color="auto"/>
        <w:left w:val="none" w:sz="0" w:space="0" w:color="auto"/>
        <w:bottom w:val="none" w:sz="0" w:space="0" w:color="auto"/>
        <w:right w:val="none" w:sz="0" w:space="0" w:color="auto"/>
      </w:divBdr>
      <w:divsChild>
        <w:div w:id="892932307">
          <w:marLeft w:val="0"/>
          <w:marRight w:val="0"/>
          <w:marTop w:val="0"/>
          <w:marBottom w:val="0"/>
          <w:divBdr>
            <w:top w:val="none" w:sz="0" w:space="0" w:color="auto"/>
            <w:left w:val="none" w:sz="0" w:space="0" w:color="auto"/>
            <w:bottom w:val="none" w:sz="0" w:space="0" w:color="auto"/>
            <w:right w:val="none" w:sz="0" w:space="0" w:color="auto"/>
          </w:divBdr>
          <w:divsChild>
            <w:div w:id="1506945272">
              <w:marLeft w:val="0"/>
              <w:marRight w:val="0"/>
              <w:marTop w:val="0"/>
              <w:marBottom w:val="0"/>
              <w:divBdr>
                <w:top w:val="none" w:sz="0" w:space="0" w:color="auto"/>
                <w:left w:val="none" w:sz="0" w:space="0" w:color="auto"/>
                <w:bottom w:val="none" w:sz="0" w:space="0" w:color="auto"/>
                <w:right w:val="none" w:sz="0" w:space="0" w:color="auto"/>
              </w:divBdr>
              <w:divsChild>
                <w:div w:id="1483082114">
                  <w:marLeft w:val="0"/>
                  <w:marRight w:val="0"/>
                  <w:marTop w:val="0"/>
                  <w:marBottom w:val="0"/>
                  <w:divBdr>
                    <w:top w:val="none" w:sz="0" w:space="0" w:color="auto"/>
                    <w:left w:val="none" w:sz="0" w:space="0" w:color="auto"/>
                    <w:bottom w:val="none" w:sz="0" w:space="0" w:color="auto"/>
                    <w:right w:val="none" w:sz="0" w:space="0" w:color="auto"/>
                  </w:divBdr>
                  <w:divsChild>
                    <w:div w:id="283272922">
                      <w:marLeft w:val="0"/>
                      <w:marRight w:val="0"/>
                      <w:marTop w:val="0"/>
                      <w:marBottom w:val="750"/>
                      <w:divBdr>
                        <w:top w:val="none" w:sz="0" w:space="0" w:color="auto"/>
                        <w:left w:val="none" w:sz="0" w:space="0" w:color="auto"/>
                        <w:bottom w:val="none" w:sz="0" w:space="0" w:color="auto"/>
                        <w:right w:val="none" w:sz="0" w:space="0" w:color="auto"/>
                      </w:divBdr>
                      <w:divsChild>
                        <w:div w:id="1372420544">
                          <w:marLeft w:val="0"/>
                          <w:marRight w:val="0"/>
                          <w:marTop w:val="0"/>
                          <w:marBottom w:val="240"/>
                          <w:divBdr>
                            <w:top w:val="none" w:sz="0" w:space="0" w:color="auto"/>
                            <w:left w:val="none" w:sz="0" w:space="0" w:color="auto"/>
                            <w:bottom w:val="none" w:sz="0" w:space="0" w:color="auto"/>
                            <w:right w:val="none" w:sz="0" w:space="0" w:color="auto"/>
                          </w:divBdr>
                        </w:div>
                        <w:div w:id="1977562525">
                          <w:marLeft w:val="0"/>
                          <w:marRight w:val="0"/>
                          <w:marTop w:val="0"/>
                          <w:marBottom w:val="240"/>
                          <w:divBdr>
                            <w:top w:val="none" w:sz="0" w:space="0" w:color="auto"/>
                            <w:left w:val="none" w:sz="0" w:space="0" w:color="auto"/>
                            <w:bottom w:val="none" w:sz="0" w:space="0" w:color="auto"/>
                            <w:right w:val="none" w:sz="0" w:space="0" w:color="auto"/>
                          </w:divBdr>
                        </w:div>
                        <w:div w:id="1724908779">
                          <w:marLeft w:val="0"/>
                          <w:marRight w:val="0"/>
                          <w:marTop w:val="0"/>
                          <w:marBottom w:val="240"/>
                          <w:divBdr>
                            <w:top w:val="none" w:sz="0" w:space="0" w:color="auto"/>
                            <w:left w:val="none" w:sz="0" w:space="0" w:color="auto"/>
                            <w:bottom w:val="none" w:sz="0" w:space="0" w:color="auto"/>
                            <w:right w:val="none" w:sz="0" w:space="0" w:color="auto"/>
                          </w:divBdr>
                        </w:div>
                        <w:div w:id="1078553702">
                          <w:marLeft w:val="0"/>
                          <w:marRight w:val="0"/>
                          <w:marTop w:val="0"/>
                          <w:marBottom w:val="240"/>
                          <w:divBdr>
                            <w:top w:val="none" w:sz="0" w:space="0" w:color="auto"/>
                            <w:left w:val="none" w:sz="0" w:space="0" w:color="auto"/>
                            <w:bottom w:val="none" w:sz="0" w:space="0" w:color="auto"/>
                            <w:right w:val="none" w:sz="0" w:space="0" w:color="auto"/>
                          </w:divBdr>
                        </w:div>
                        <w:div w:id="811796229">
                          <w:marLeft w:val="0"/>
                          <w:marRight w:val="0"/>
                          <w:marTop w:val="0"/>
                          <w:marBottom w:val="240"/>
                          <w:divBdr>
                            <w:top w:val="none" w:sz="0" w:space="0" w:color="auto"/>
                            <w:left w:val="none" w:sz="0" w:space="0" w:color="auto"/>
                            <w:bottom w:val="none" w:sz="0" w:space="0" w:color="auto"/>
                            <w:right w:val="none" w:sz="0" w:space="0" w:color="auto"/>
                          </w:divBdr>
                        </w:div>
                        <w:div w:id="1358196556">
                          <w:marLeft w:val="0"/>
                          <w:marRight w:val="0"/>
                          <w:marTop w:val="0"/>
                          <w:marBottom w:val="240"/>
                          <w:divBdr>
                            <w:top w:val="none" w:sz="0" w:space="0" w:color="auto"/>
                            <w:left w:val="none" w:sz="0" w:space="0" w:color="auto"/>
                            <w:bottom w:val="none" w:sz="0" w:space="0" w:color="auto"/>
                            <w:right w:val="none" w:sz="0" w:space="0" w:color="auto"/>
                          </w:divBdr>
                        </w:div>
                        <w:div w:id="1302424322">
                          <w:marLeft w:val="0"/>
                          <w:marRight w:val="0"/>
                          <w:marTop w:val="0"/>
                          <w:marBottom w:val="240"/>
                          <w:divBdr>
                            <w:top w:val="none" w:sz="0" w:space="0" w:color="auto"/>
                            <w:left w:val="none" w:sz="0" w:space="0" w:color="auto"/>
                            <w:bottom w:val="none" w:sz="0" w:space="0" w:color="auto"/>
                            <w:right w:val="none" w:sz="0" w:space="0" w:color="auto"/>
                          </w:divBdr>
                        </w:div>
                        <w:div w:id="1679311332">
                          <w:marLeft w:val="450"/>
                          <w:marRight w:val="0"/>
                          <w:marTop w:val="0"/>
                          <w:marBottom w:val="240"/>
                          <w:divBdr>
                            <w:top w:val="none" w:sz="0" w:space="0" w:color="auto"/>
                            <w:left w:val="none" w:sz="0" w:space="0" w:color="auto"/>
                            <w:bottom w:val="none" w:sz="0" w:space="0" w:color="auto"/>
                            <w:right w:val="none" w:sz="0" w:space="0" w:color="auto"/>
                          </w:divBdr>
                        </w:div>
                        <w:div w:id="1355575459">
                          <w:marLeft w:val="450"/>
                          <w:marRight w:val="0"/>
                          <w:marTop w:val="0"/>
                          <w:marBottom w:val="240"/>
                          <w:divBdr>
                            <w:top w:val="none" w:sz="0" w:space="0" w:color="auto"/>
                            <w:left w:val="none" w:sz="0" w:space="0" w:color="auto"/>
                            <w:bottom w:val="none" w:sz="0" w:space="0" w:color="auto"/>
                            <w:right w:val="none" w:sz="0" w:space="0" w:color="auto"/>
                          </w:divBdr>
                        </w:div>
                        <w:div w:id="1300574706">
                          <w:marLeft w:val="0"/>
                          <w:marRight w:val="0"/>
                          <w:marTop w:val="0"/>
                          <w:marBottom w:val="240"/>
                          <w:divBdr>
                            <w:top w:val="none" w:sz="0" w:space="0" w:color="auto"/>
                            <w:left w:val="none" w:sz="0" w:space="0" w:color="auto"/>
                            <w:bottom w:val="none" w:sz="0" w:space="0" w:color="auto"/>
                            <w:right w:val="none" w:sz="0" w:space="0" w:color="auto"/>
                          </w:divBdr>
                        </w:div>
                        <w:div w:id="548883901">
                          <w:marLeft w:val="450"/>
                          <w:marRight w:val="0"/>
                          <w:marTop w:val="0"/>
                          <w:marBottom w:val="240"/>
                          <w:divBdr>
                            <w:top w:val="none" w:sz="0" w:space="0" w:color="auto"/>
                            <w:left w:val="none" w:sz="0" w:space="0" w:color="auto"/>
                            <w:bottom w:val="none" w:sz="0" w:space="0" w:color="auto"/>
                            <w:right w:val="none" w:sz="0" w:space="0" w:color="auto"/>
                          </w:divBdr>
                        </w:div>
                        <w:div w:id="1649433684">
                          <w:marLeft w:val="450"/>
                          <w:marRight w:val="0"/>
                          <w:marTop w:val="0"/>
                          <w:marBottom w:val="240"/>
                          <w:divBdr>
                            <w:top w:val="none" w:sz="0" w:space="0" w:color="auto"/>
                            <w:left w:val="none" w:sz="0" w:space="0" w:color="auto"/>
                            <w:bottom w:val="none" w:sz="0" w:space="0" w:color="auto"/>
                            <w:right w:val="none" w:sz="0" w:space="0" w:color="auto"/>
                          </w:divBdr>
                        </w:div>
                        <w:div w:id="534196278">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Woyak, Nicholas R</dc:creator>
  <cp:lastModifiedBy>Woyak, Nicholas R</cp:lastModifiedBy>
  <cp:revision>11</cp:revision>
  <dcterms:created xsi:type="dcterms:W3CDTF">2014-08-26T18:00:00Z</dcterms:created>
  <dcterms:modified xsi:type="dcterms:W3CDTF">2014-10-20T20:26:00Z</dcterms:modified>
</cp:coreProperties>
</file>