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1A" w:rsidRPr="002D440C" w:rsidRDefault="00B525F8" w:rsidP="002D440C">
      <w:pPr>
        <w:jc w:val="center"/>
        <w:rPr>
          <w:rFonts w:ascii="Arial" w:hAnsi="Arial" w:cs="Arial"/>
          <w:b/>
          <w:sz w:val="32"/>
          <w:szCs w:val="32"/>
        </w:rPr>
      </w:pPr>
      <w:r w:rsidRPr="002D440C">
        <w:rPr>
          <w:rFonts w:ascii="Arial" w:hAnsi="Arial" w:cs="Arial"/>
          <w:b/>
          <w:sz w:val="32"/>
          <w:szCs w:val="32"/>
        </w:rPr>
        <w:t xml:space="preserve">Session </w:t>
      </w:r>
      <w:r w:rsidR="003D497C">
        <w:rPr>
          <w:rFonts w:ascii="Arial" w:hAnsi="Arial" w:cs="Arial"/>
          <w:b/>
          <w:sz w:val="32"/>
          <w:szCs w:val="32"/>
        </w:rPr>
        <w:t>Two</w:t>
      </w:r>
      <w:r w:rsidRPr="002D440C">
        <w:rPr>
          <w:rFonts w:ascii="Arial" w:hAnsi="Arial" w:cs="Arial"/>
          <w:b/>
          <w:sz w:val="32"/>
          <w:szCs w:val="32"/>
        </w:rPr>
        <w:t xml:space="preserve">: </w:t>
      </w:r>
      <w:r w:rsidR="00A728CE">
        <w:rPr>
          <w:rFonts w:ascii="Arial" w:hAnsi="Arial" w:cs="Arial"/>
          <w:b/>
          <w:sz w:val="32"/>
          <w:szCs w:val="32"/>
        </w:rPr>
        <w:t>Multiplication</w:t>
      </w:r>
      <w:r w:rsidR="003D7524">
        <w:rPr>
          <w:rFonts w:ascii="Arial" w:hAnsi="Arial" w:cs="Arial"/>
          <w:b/>
          <w:sz w:val="32"/>
          <w:szCs w:val="32"/>
        </w:rPr>
        <w:t xml:space="preserve"> of Whole Numbers</w:t>
      </w:r>
    </w:p>
    <w:p w:rsidR="00B525F8" w:rsidRPr="00911621" w:rsidRDefault="00B525F8" w:rsidP="006D7A46">
      <w:pPr>
        <w:jc w:val="center"/>
        <w:rPr>
          <w:rFonts w:ascii="Arial" w:hAnsi="Arial" w:cs="Arial"/>
          <w:b/>
          <w:sz w:val="28"/>
          <w:szCs w:val="28"/>
        </w:rPr>
      </w:pPr>
      <w:r w:rsidRPr="00A2031C">
        <w:rPr>
          <w:rFonts w:ascii="Arial" w:hAnsi="Arial" w:cs="Arial"/>
          <w:b/>
          <w:sz w:val="28"/>
          <w:szCs w:val="28"/>
        </w:rPr>
        <w:t>Common Core Standards</w:t>
      </w:r>
      <w:r w:rsidR="006D7A46">
        <w:rPr>
          <w:rFonts w:ascii="Arial" w:hAnsi="Arial" w:cs="Arial"/>
          <w:b/>
          <w:sz w:val="28"/>
          <w:szCs w:val="28"/>
        </w:rPr>
        <w:t xml:space="preserve"> Addressed</w:t>
      </w:r>
      <w:r w:rsidR="0009535F">
        <w:rPr>
          <w:rFonts w:ascii="Arial" w:hAnsi="Arial" w:cs="Arial"/>
          <w:b/>
          <w:sz w:val="28"/>
          <w:szCs w:val="28"/>
        </w:rPr>
        <w:br/>
      </w:r>
    </w:p>
    <w:p w:rsidR="003D7524" w:rsidRPr="00911621" w:rsidRDefault="00A728CE" w:rsidP="003D7524">
      <w:pPr>
        <w:pStyle w:val="Heading4"/>
        <w:rPr>
          <w:rFonts w:cs="Arial"/>
          <w:color w:val="202020"/>
          <w:sz w:val="28"/>
          <w:szCs w:val="25"/>
        </w:rPr>
      </w:pPr>
      <w:r w:rsidRPr="00911621">
        <w:rPr>
          <w:rFonts w:cs="Arial"/>
          <w:color w:val="202020"/>
          <w:sz w:val="24"/>
          <w:szCs w:val="25"/>
        </w:rPr>
        <w:t xml:space="preserve">Multiplication is advanced for </w:t>
      </w:r>
      <w:r w:rsidR="003D7524" w:rsidRPr="00911621">
        <w:rPr>
          <w:rFonts w:cs="Arial"/>
          <w:color w:val="202020"/>
          <w:sz w:val="24"/>
          <w:szCs w:val="25"/>
        </w:rPr>
        <w:t xml:space="preserve">Grade </w:t>
      </w:r>
      <w:r w:rsidRPr="00911621">
        <w:rPr>
          <w:rFonts w:cs="Arial"/>
          <w:color w:val="202020"/>
          <w:sz w:val="24"/>
          <w:szCs w:val="25"/>
        </w:rPr>
        <w:t>1. Students at this level should refine their addition skills to prepare them for the multiplication operation.</w:t>
      </w:r>
    </w:p>
    <w:p w:rsidR="00911621" w:rsidRDefault="003D7524" w:rsidP="00A728CE">
      <w:pPr>
        <w:pStyle w:val="Heading4"/>
        <w:rPr>
          <w:rFonts w:cs="Arial"/>
          <w:color w:val="202020"/>
          <w:sz w:val="25"/>
          <w:szCs w:val="25"/>
        </w:rPr>
      </w:pPr>
      <w:r>
        <w:rPr>
          <w:rFonts w:cs="Arial"/>
          <w:color w:val="202020"/>
          <w:sz w:val="25"/>
          <w:szCs w:val="25"/>
        </w:rPr>
        <w:t>Grade 2</w:t>
      </w:r>
      <w:bookmarkStart w:id="0" w:name="_GoBack"/>
      <w:bookmarkEnd w:id="0"/>
    </w:p>
    <w:p w:rsidR="00A728CE" w:rsidRDefault="00A728CE" w:rsidP="00A728CE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Work with equal groups of objects to gain foundations for multiplication.</w:t>
      </w:r>
    </w:p>
    <w:bookmarkStart w:id="1" w:name="CCSS.Math.Content.2.OA.C.3"/>
    <w:p w:rsidR="00A728CE" w:rsidRDefault="00A728CE" w:rsidP="00A728CE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"http://www.corestandards.org/Math/Content/2/OA/C/3/"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CCSS.Math.Content.2.OA.C.3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"/>
      <w:r>
        <w:rPr>
          <w:rFonts w:ascii="Lato Light" w:hAnsi="Lato Light" w:cs="Arial"/>
          <w:color w:val="202020"/>
          <w:sz w:val="25"/>
          <w:szCs w:val="25"/>
        </w:rPr>
        <w:br/>
        <w:t>Determine whether a group of objects (up to 20) has an odd or even number of members, e.g., by pairing objects or counting them by 2s; write an equation to express an even number as a sum of two equal addends.</w:t>
      </w:r>
    </w:p>
    <w:bookmarkStart w:id="2" w:name="CCSS.Math.Content.2.OA.C.4"/>
    <w:p w:rsidR="003D7524" w:rsidRPr="00A728CE" w:rsidRDefault="00A728CE" w:rsidP="00A728CE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"http://www.corestandards.org/Math/Content/2/OA/C/4/"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CCSS.Math.Content.2.OA.C.4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"/>
      <w:r>
        <w:rPr>
          <w:rFonts w:ascii="Lato Light" w:hAnsi="Lato Light" w:cs="Arial"/>
          <w:color w:val="202020"/>
          <w:sz w:val="25"/>
          <w:szCs w:val="25"/>
        </w:rPr>
        <w:br/>
        <w:t>Use addition to find the total number of objects arranged in rectangular arrays with up to 5 rows and up to 5 columns; write an equation to express the total as a sum of equal addends.</w:t>
      </w:r>
    </w:p>
    <w:p w:rsidR="00A728CE" w:rsidRDefault="003D7524" w:rsidP="00A728CE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  <w:sz w:val="25"/>
          <w:szCs w:val="25"/>
        </w:rPr>
        <w:t>Grade 3</w:t>
      </w:r>
      <w:r w:rsidR="00A728CE">
        <w:rPr>
          <w:rFonts w:cs="Arial"/>
          <w:color w:val="202020"/>
          <w:sz w:val="25"/>
          <w:szCs w:val="25"/>
        </w:rPr>
        <w:t>-</w:t>
      </w:r>
      <w:r w:rsidR="00A728CE" w:rsidRPr="00A728CE">
        <w:rPr>
          <w:rFonts w:cs="Arial"/>
          <w:color w:val="202020"/>
        </w:rPr>
        <w:t xml:space="preserve"> </w:t>
      </w:r>
      <w:r w:rsidR="00A728CE">
        <w:rPr>
          <w:rFonts w:cs="Arial"/>
          <w:color w:val="202020"/>
        </w:rPr>
        <w:t>Represent and solve problems involving multiplication and division.</w:t>
      </w:r>
    </w:p>
    <w:bookmarkStart w:id="3" w:name="CCSS.Math.Content.3.OA.A.1"/>
    <w:p w:rsidR="00A728CE" w:rsidRDefault="00A728CE" w:rsidP="00A728CE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"http://www.corestandards.org/Math/Content/3/OA/A/1/"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CCSS.Math.Content.3.OA.A.1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"/>
      <w:r>
        <w:rPr>
          <w:rFonts w:ascii="Lato Light" w:hAnsi="Lato Light" w:cs="Arial"/>
          <w:color w:val="202020"/>
          <w:sz w:val="25"/>
          <w:szCs w:val="25"/>
        </w:rPr>
        <w:br/>
        <w:t xml:space="preserve">Interpret products of whole numbers, e.g., interpret 5 × 7 as the total number of objects in 5 groups of 7 objects each.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For example, describe a context in which a total number of objects can be expressed as 5 × 7</w:t>
      </w:r>
      <w:r>
        <w:rPr>
          <w:rFonts w:ascii="Lato Light" w:hAnsi="Lato Light" w:cs="Arial"/>
          <w:color w:val="202020"/>
          <w:sz w:val="25"/>
          <w:szCs w:val="25"/>
        </w:rPr>
        <w:t>.</w:t>
      </w:r>
    </w:p>
    <w:bookmarkStart w:id="4" w:name="CCSS.Math.Content.3.OA.A.2"/>
    <w:p w:rsidR="00A728CE" w:rsidRDefault="00A728CE" w:rsidP="00A728CE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"http://www.corestandards.org/Math/Content/3/OA/A/2/"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CCSS.Math.Content.3.OA.A.2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4"/>
      <w:r>
        <w:rPr>
          <w:rFonts w:ascii="Lato Light" w:hAnsi="Lato Light" w:cs="Arial"/>
          <w:color w:val="202020"/>
          <w:sz w:val="25"/>
          <w:szCs w:val="25"/>
        </w:rPr>
        <w:br/>
        <w:t xml:space="preserve">Interpret whole-number quotients of whole numbers, e.g., interpret 56 ÷ 8 as the number of objects in each share when 56 objects are partitioned equally into 8 shares, or as a number of shares when 56 objects are partitioned into equal shares of 8 objects each.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For example, describe a context in which a number of shares or a number of groups can be expressed as 56 ÷ 8</w:t>
      </w:r>
      <w:r>
        <w:rPr>
          <w:rFonts w:ascii="Lato Light" w:hAnsi="Lato Light" w:cs="Arial"/>
          <w:color w:val="202020"/>
          <w:sz w:val="25"/>
          <w:szCs w:val="25"/>
        </w:rPr>
        <w:t>.</w:t>
      </w:r>
    </w:p>
    <w:bookmarkStart w:id="5" w:name="CCSS.Math.Content.3.OA.A.3"/>
    <w:p w:rsidR="00A728CE" w:rsidRDefault="00A728CE" w:rsidP="00A728CE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"http://www.corestandards.org/Math/Content/3/OA/A/3/"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CCSS.Math.Content.3.OA.A.3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5"/>
      <w:r>
        <w:rPr>
          <w:rFonts w:ascii="Lato Light" w:hAnsi="Lato Light" w:cs="Arial"/>
          <w:color w:val="202020"/>
          <w:sz w:val="25"/>
          <w:szCs w:val="25"/>
        </w:rPr>
        <w:br/>
        <w:t>Use multiplication and division within 100 to solve word problems in situations involving equal groups, arrays, and measurement quantities, e.g., by using drawings and equations with a symbol for the unknown number to represent the problem.</w:t>
      </w:r>
      <w:r>
        <w:rPr>
          <w:rFonts w:ascii="Lato Light" w:hAnsi="Lato Light" w:cs="Arial"/>
          <w:color w:val="202020"/>
          <w:sz w:val="19"/>
          <w:szCs w:val="19"/>
          <w:vertAlign w:val="superscript"/>
        </w:rPr>
        <w:t>1</w:t>
      </w:r>
    </w:p>
    <w:bookmarkStart w:id="6" w:name="CCSS.Math.Content.3.OA.A.4"/>
    <w:p w:rsidR="00A728CE" w:rsidRDefault="00A728CE" w:rsidP="00A728CE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"http://www.corestandards.org/Math/Content/3/OA/A/4/"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CCSS.Math.Content.3.OA.A.4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6"/>
      <w:r>
        <w:rPr>
          <w:rFonts w:ascii="Lato Light" w:hAnsi="Lato Light" w:cs="Arial"/>
          <w:color w:val="202020"/>
          <w:sz w:val="25"/>
          <w:szCs w:val="25"/>
        </w:rPr>
        <w:br/>
        <w:t xml:space="preserve">Determine the unknown whole number in a multiplication or division equation relating three whole numbers.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 xml:space="preserve">For example, determine the unknown number that makes the equation true in each of the equations 8 </w:t>
      </w:r>
      <w:proofErr w:type="gramStart"/>
      <w:r>
        <w:rPr>
          <w:rFonts w:ascii="Lato Light" w:hAnsi="Lato Light" w:cs="Arial"/>
          <w:i/>
          <w:iCs/>
          <w:color w:val="202020"/>
          <w:sz w:val="25"/>
          <w:szCs w:val="25"/>
        </w:rPr>
        <w:t>× ?</w:t>
      </w:r>
      <w:proofErr w:type="gramEnd"/>
      <w:r>
        <w:rPr>
          <w:rFonts w:ascii="Lato Light" w:hAnsi="Lato Light" w:cs="Arial"/>
          <w:i/>
          <w:iCs/>
          <w:color w:val="202020"/>
          <w:sz w:val="25"/>
          <w:szCs w:val="25"/>
        </w:rPr>
        <w:t xml:space="preserve"> = 48, 5 = _ ÷ 3, 6 × 6 </w:t>
      </w:r>
      <w:proofErr w:type="gramStart"/>
      <w:r>
        <w:rPr>
          <w:rFonts w:ascii="Lato Light" w:hAnsi="Lato Light" w:cs="Arial"/>
          <w:i/>
          <w:iCs/>
          <w:color w:val="202020"/>
          <w:sz w:val="25"/>
          <w:szCs w:val="25"/>
        </w:rPr>
        <w:t>= ?</w:t>
      </w:r>
      <w:proofErr w:type="gramEnd"/>
    </w:p>
    <w:p w:rsidR="00A728CE" w:rsidRDefault="00A728CE" w:rsidP="00A728CE">
      <w:pPr>
        <w:pStyle w:val="Heading4"/>
        <w:rPr>
          <w:rFonts w:ascii="Lato Bold" w:hAnsi="Lato Bold" w:cs="Arial"/>
          <w:color w:val="202020"/>
          <w:sz w:val="24"/>
          <w:szCs w:val="24"/>
        </w:rPr>
      </w:pPr>
      <w:r>
        <w:rPr>
          <w:rFonts w:cs="Arial"/>
          <w:color w:val="202020"/>
        </w:rPr>
        <w:lastRenderedPageBreak/>
        <w:t>Understand properties of multiplication and the relationship between multiplication and division.</w:t>
      </w:r>
    </w:p>
    <w:bookmarkStart w:id="7" w:name="CCSS.Math.Content.3.OA.B.5"/>
    <w:p w:rsidR="00A728CE" w:rsidRDefault="00A728CE" w:rsidP="00A728CE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"http://www.corestandards.org/Math/Content/3/OA/B/5/"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CCSS.Math.Content.3.OA.B.5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7"/>
      <w:r>
        <w:rPr>
          <w:rFonts w:ascii="Lato Light" w:hAnsi="Lato Light" w:cs="Arial"/>
          <w:color w:val="202020"/>
          <w:sz w:val="25"/>
          <w:szCs w:val="25"/>
        </w:rPr>
        <w:br/>
        <w:t>Apply properties of operations as strategies to multiply and divide.</w:t>
      </w:r>
      <w:r>
        <w:rPr>
          <w:rFonts w:ascii="Lato Light" w:hAnsi="Lato Light" w:cs="Arial"/>
          <w:color w:val="202020"/>
          <w:sz w:val="19"/>
          <w:szCs w:val="19"/>
          <w:vertAlign w:val="superscript"/>
        </w:rPr>
        <w:t>2</w:t>
      </w:r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 xml:space="preserve">Examples: If 6 × 4 = 24 is known, then 4 × 6 = 24 is also known. </w:t>
      </w:r>
      <w:proofErr w:type="gramStart"/>
      <w:r>
        <w:rPr>
          <w:rFonts w:ascii="Lato Light" w:hAnsi="Lato Light" w:cs="Arial"/>
          <w:i/>
          <w:iCs/>
          <w:color w:val="202020"/>
          <w:sz w:val="25"/>
          <w:szCs w:val="25"/>
        </w:rPr>
        <w:t>(Commutative property of multiplication.)</w:t>
      </w:r>
      <w:proofErr w:type="gramEnd"/>
      <w:r>
        <w:rPr>
          <w:rFonts w:ascii="Lato Light" w:hAnsi="Lato Light" w:cs="Arial"/>
          <w:i/>
          <w:iCs/>
          <w:color w:val="202020"/>
          <w:sz w:val="25"/>
          <w:szCs w:val="25"/>
        </w:rPr>
        <w:t xml:space="preserve"> 3 × 5 × 2 can be found by 3 × 5 = 15, then 15 × 2 = 30, or by 5 × 2 = 10, then 3 × 10 = 30. </w:t>
      </w:r>
      <w:proofErr w:type="gramStart"/>
      <w:r>
        <w:rPr>
          <w:rFonts w:ascii="Lato Light" w:hAnsi="Lato Light" w:cs="Arial"/>
          <w:i/>
          <w:iCs/>
          <w:color w:val="202020"/>
          <w:sz w:val="25"/>
          <w:szCs w:val="25"/>
        </w:rPr>
        <w:t>(Associative property of multiplication.)</w:t>
      </w:r>
      <w:proofErr w:type="gramEnd"/>
      <w:r>
        <w:rPr>
          <w:rFonts w:ascii="Lato Light" w:hAnsi="Lato Light" w:cs="Arial"/>
          <w:i/>
          <w:iCs/>
          <w:color w:val="202020"/>
          <w:sz w:val="25"/>
          <w:szCs w:val="25"/>
        </w:rPr>
        <w:t xml:space="preserve"> Knowing that 8 × 5 = 40 and 8 × 2 = 16, one can find 8 × 7 as 8 × (5 + 2) = (8 × 5) + (8 × 2) = 40 + 16 = 56. </w:t>
      </w:r>
      <w:proofErr w:type="gramStart"/>
      <w:r>
        <w:rPr>
          <w:rFonts w:ascii="Lato Light" w:hAnsi="Lato Light" w:cs="Arial"/>
          <w:i/>
          <w:iCs/>
          <w:color w:val="202020"/>
          <w:sz w:val="25"/>
          <w:szCs w:val="25"/>
        </w:rPr>
        <w:t>(Distributive property.)</w:t>
      </w:r>
      <w:proofErr w:type="gramEnd"/>
    </w:p>
    <w:bookmarkStart w:id="8" w:name="CCSS.Math.Content.3.OA.B.6"/>
    <w:p w:rsidR="00A728CE" w:rsidRDefault="00A728CE" w:rsidP="00A728CE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"http://www.corestandards.org/Math/Content/3/OA/B/6/"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proofErr w:type="gramStart"/>
      <w:r>
        <w:rPr>
          <w:rStyle w:val="Hyperlink"/>
          <w:rFonts w:ascii="Lato Light" w:hAnsi="Lato Light" w:cs="Arial"/>
          <w:sz w:val="25"/>
          <w:szCs w:val="25"/>
        </w:rPr>
        <w:t>CCSS.Math.Content.3.OA.B.6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8"/>
      <w:r>
        <w:rPr>
          <w:rFonts w:ascii="Lato Light" w:hAnsi="Lato Light" w:cs="Arial"/>
          <w:color w:val="202020"/>
          <w:sz w:val="25"/>
          <w:szCs w:val="25"/>
        </w:rPr>
        <w:br/>
        <w:t>Understand division as an unknown-factor problem.</w:t>
      </w:r>
      <w:proofErr w:type="gramEnd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For example, find 32 ÷ 8 by finding the number that makes 32 when multiplied by 8</w:t>
      </w:r>
      <w:r>
        <w:rPr>
          <w:rFonts w:ascii="Lato Light" w:hAnsi="Lato Light" w:cs="Arial"/>
          <w:color w:val="202020"/>
          <w:sz w:val="25"/>
          <w:szCs w:val="25"/>
        </w:rPr>
        <w:t>.</w:t>
      </w:r>
    </w:p>
    <w:p w:rsidR="00A728CE" w:rsidRDefault="00A728CE" w:rsidP="00A728CE">
      <w:pPr>
        <w:pStyle w:val="Heading4"/>
        <w:rPr>
          <w:rFonts w:ascii="Lato Bold" w:hAnsi="Lato Bold" w:cs="Arial"/>
          <w:color w:val="202020"/>
          <w:sz w:val="24"/>
          <w:szCs w:val="24"/>
        </w:rPr>
      </w:pPr>
      <w:r>
        <w:rPr>
          <w:rFonts w:cs="Arial"/>
          <w:color w:val="202020"/>
        </w:rPr>
        <w:t>Multiply and divide within 100.</w:t>
      </w:r>
    </w:p>
    <w:bookmarkStart w:id="9" w:name="CCSS.Math.Content.3.OA.C.7"/>
    <w:p w:rsidR="00D34D0C" w:rsidRPr="009D0285" w:rsidRDefault="00A728CE" w:rsidP="009D028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"http://www.corestandards.org/Math/Content/3/OA/C/7/"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CCSS.Math.Content.3.OA.C.7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9"/>
      <w:r>
        <w:rPr>
          <w:rFonts w:ascii="Lato Light" w:hAnsi="Lato Light" w:cs="Arial"/>
          <w:color w:val="202020"/>
          <w:sz w:val="25"/>
          <w:szCs w:val="25"/>
        </w:rPr>
        <w:br/>
      </w:r>
      <w:proofErr w:type="gramStart"/>
      <w:r>
        <w:rPr>
          <w:rFonts w:ascii="Lato Light" w:hAnsi="Lato Light" w:cs="Arial"/>
          <w:color w:val="202020"/>
          <w:sz w:val="25"/>
          <w:szCs w:val="25"/>
        </w:rPr>
        <w:t>Fluently</w:t>
      </w:r>
      <w:proofErr w:type="gramEnd"/>
      <w:r>
        <w:rPr>
          <w:rFonts w:ascii="Lato Light" w:hAnsi="Lato Light" w:cs="Arial"/>
          <w:color w:val="202020"/>
          <w:sz w:val="25"/>
          <w:szCs w:val="25"/>
        </w:rPr>
        <w:t xml:space="preserve">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</w:r>
    </w:p>
    <w:p w:rsidR="00061756" w:rsidRDefault="00061756" w:rsidP="00061756">
      <w:pPr>
        <w:pStyle w:val="Heading4"/>
        <w:rPr>
          <w:rFonts w:cs="Arial"/>
          <w:color w:val="202020"/>
          <w:sz w:val="25"/>
          <w:szCs w:val="25"/>
        </w:rPr>
      </w:pPr>
      <w:r w:rsidRPr="00061756">
        <w:rPr>
          <w:rFonts w:cs="Arial"/>
          <w:color w:val="202020"/>
          <w:sz w:val="25"/>
          <w:szCs w:val="25"/>
        </w:rPr>
        <w:t>Grade 4</w:t>
      </w:r>
    </w:p>
    <w:p w:rsidR="009D0285" w:rsidRDefault="009D0285" w:rsidP="009D0285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Use the four operations with whole numbers to solve problems.</w:t>
      </w:r>
    </w:p>
    <w:bookmarkStart w:id="10" w:name="CCSS.Math.Content.4.OA.A.1"/>
    <w:p w:rsidR="009D0285" w:rsidRDefault="009D0285" w:rsidP="009D028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"http://www.corestandards.org/Math/Content/4/OA/A/1/"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CCSS.Math.Content.4.OA.A.1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0"/>
      <w:r>
        <w:rPr>
          <w:rFonts w:ascii="Lato Light" w:hAnsi="Lato Light" w:cs="Arial"/>
          <w:color w:val="202020"/>
          <w:sz w:val="25"/>
          <w:szCs w:val="25"/>
        </w:rPr>
        <w:br/>
        <w:t>Interpret a multiplication equation as a comparison, e.g., interpret 35 = 5 × 7 as a statement that 35 is 5 times as many as 7 and 7 times as many as 5. Represent verbal statements of multiplicative comparisons as multiplication equations.</w:t>
      </w:r>
    </w:p>
    <w:bookmarkStart w:id="11" w:name="CCSS.Math.Content.4.OA.A.2"/>
    <w:p w:rsidR="009D0285" w:rsidRDefault="009D0285" w:rsidP="009D028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"http://www.corestandards.org/Math/Content/4/OA/A/2/"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CCSS.Math.Content.4.OA.A.2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1"/>
      <w:r>
        <w:rPr>
          <w:rFonts w:ascii="Lato Light" w:hAnsi="Lato Light" w:cs="Arial"/>
          <w:color w:val="202020"/>
          <w:sz w:val="25"/>
          <w:szCs w:val="25"/>
        </w:rPr>
        <w:br/>
      </w:r>
      <w:proofErr w:type="gramStart"/>
      <w:r>
        <w:rPr>
          <w:rFonts w:ascii="Lato Light" w:hAnsi="Lato Light" w:cs="Arial"/>
          <w:color w:val="202020"/>
          <w:sz w:val="25"/>
          <w:szCs w:val="25"/>
        </w:rPr>
        <w:t>Multiply</w:t>
      </w:r>
      <w:proofErr w:type="gramEnd"/>
      <w:r>
        <w:rPr>
          <w:rFonts w:ascii="Lato Light" w:hAnsi="Lato Light" w:cs="Arial"/>
          <w:color w:val="202020"/>
          <w:sz w:val="25"/>
          <w:szCs w:val="25"/>
        </w:rPr>
        <w:t xml:space="preserve"> or divide to solve word problems involving multiplicative comparison, e.g., by using drawings and equations with a symbol for the unknown number to represent the problem, distinguishing multiplicative comparison from additive comparison.</w:t>
      </w:r>
      <w:r>
        <w:rPr>
          <w:rFonts w:ascii="Lato Light" w:hAnsi="Lato Light" w:cs="Arial"/>
          <w:color w:val="202020"/>
          <w:sz w:val="19"/>
          <w:szCs w:val="19"/>
          <w:vertAlign w:val="superscript"/>
        </w:rPr>
        <w:t>1</w:t>
      </w:r>
    </w:p>
    <w:bookmarkStart w:id="12" w:name="CCSS.Math.Content.4.OA.A.3"/>
    <w:p w:rsidR="009D0285" w:rsidRDefault="009D0285" w:rsidP="009D028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"http://www.corestandards.org/Math/Content/4/OA/A/3/"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CCSS.Math.Content.4.OA.A.3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2"/>
      <w:r>
        <w:rPr>
          <w:rFonts w:ascii="Lato Light" w:hAnsi="Lato Light" w:cs="Arial"/>
          <w:color w:val="202020"/>
          <w:sz w:val="25"/>
          <w:szCs w:val="25"/>
        </w:rPr>
        <w:br/>
        <w:t xml:space="preserve">Solve multistep word problems posed with whole numbers and having whole-number answers using </w:t>
      </w:r>
      <w:proofErr w:type="gramStart"/>
      <w:r>
        <w:rPr>
          <w:rFonts w:ascii="Lato Light" w:hAnsi="Lato Light" w:cs="Arial"/>
          <w:color w:val="202020"/>
          <w:sz w:val="25"/>
          <w:szCs w:val="25"/>
        </w:rPr>
        <w:t>the</w:t>
      </w:r>
      <w:proofErr w:type="gramEnd"/>
      <w:r>
        <w:rPr>
          <w:rFonts w:ascii="Lato Light" w:hAnsi="Lato Light" w:cs="Arial"/>
          <w:color w:val="202020"/>
          <w:sz w:val="25"/>
          <w:szCs w:val="25"/>
        </w:rPr>
        <w:t xml:space="preserve"> four operations, including problems in which remainders must be interpreted. Represent these problems using equations with a letter standing for the unknown quantity. Assess the reasonableness of answers using mental computation and estimation strategies including rounding.</w:t>
      </w:r>
    </w:p>
    <w:p w:rsidR="009D0285" w:rsidRDefault="009D0285" w:rsidP="009D0285">
      <w:pPr>
        <w:pStyle w:val="Heading4"/>
        <w:rPr>
          <w:rFonts w:ascii="Lato Bold" w:hAnsi="Lato Bold" w:cs="Arial"/>
          <w:color w:val="202020"/>
          <w:sz w:val="24"/>
          <w:szCs w:val="24"/>
        </w:rPr>
      </w:pPr>
      <w:r>
        <w:rPr>
          <w:rFonts w:cs="Arial"/>
          <w:color w:val="202020"/>
        </w:rPr>
        <w:t>Gain familiarity with factors and multiples.</w:t>
      </w:r>
    </w:p>
    <w:bookmarkStart w:id="13" w:name="CCSS.Math.Content.4.OA.B.4"/>
    <w:p w:rsidR="009D0285" w:rsidRPr="009D0285" w:rsidRDefault="009D0285" w:rsidP="009D028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"http://www.corestandards.org/Math/Content/4/OA/B/4/"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CCSS.Math.Content.4.OA.B.4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3"/>
      <w:r>
        <w:rPr>
          <w:rFonts w:ascii="Lato Light" w:hAnsi="Lato Light" w:cs="Arial"/>
          <w:color w:val="202020"/>
          <w:sz w:val="25"/>
          <w:szCs w:val="25"/>
        </w:rPr>
        <w:br/>
        <w:t xml:space="preserve">Find all factor pairs for a whole number in the range 1-100. Recognize that a whole number is a multiple of each of its factors. Determine whether a given whole number in the range 1-100 is a </w:t>
      </w:r>
      <w:r>
        <w:rPr>
          <w:rFonts w:ascii="Lato Light" w:hAnsi="Lato Light" w:cs="Arial"/>
          <w:color w:val="202020"/>
          <w:sz w:val="25"/>
          <w:szCs w:val="25"/>
        </w:rPr>
        <w:lastRenderedPageBreak/>
        <w:t>multiple of a given one-digit number. Determine whether a given whole number in the range 1-100 is prime or composite.</w:t>
      </w:r>
    </w:p>
    <w:p w:rsidR="00A728CE" w:rsidRDefault="00EF6B21" w:rsidP="00857E23">
      <w:pPr>
        <w:pStyle w:val="Heading4"/>
        <w:rPr>
          <w:rFonts w:cs="Arial"/>
          <w:color w:val="202020"/>
          <w:sz w:val="25"/>
          <w:szCs w:val="25"/>
        </w:rPr>
      </w:pPr>
      <w:r>
        <w:rPr>
          <w:rFonts w:cs="Arial"/>
          <w:color w:val="202020"/>
          <w:sz w:val="25"/>
          <w:szCs w:val="25"/>
        </w:rPr>
        <w:t>Grade 5</w:t>
      </w:r>
    </w:p>
    <w:p w:rsidR="009D0285" w:rsidRDefault="009D0285" w:rsidP="009D0285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Write and interpret numerical expressions.</w:t>
      </w:r>
    </w:p>
    <w:bookmarkStart w:id="14" w:name="CCSS.Math.Content.5.OA.A.1"/>
    <w:p w:rsidR="009D0285" w:rsidRDefault="009D0285" w:rsidP="009D028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"http://www.corestandards.org/Math/Content/5/OA/A/1/"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CCSS.Math.Content.5.OA.A.1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4"/>
      <w:r>
        <w:rPr>
          <w:rFonts w:ascii="Lato Light" w:hAnsi="Lato Light" w:cs="Arial"/>
          <w:color w:val="202020"/>
          <w:sz w:val="25"/>
          <w:szCs w:val="25"/>
        </w:rPr>
        <w:br/>
        <w:t>Use parentheses, brackets, or braces in numerical expressions, and evaluate expressions with these symbols.</w:t>
      </w:r>
    </w:p>
    <w:bookmarkStart w:id="15" w:name="CCSS.Math.Content.5.OA.A.2"/>
    <w:p w:rsidR="009D0285" w:rsidRPr="009D0285" w:rsidRDefault="009D0285" w:rsidP="009D028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"http://www.corestandards.org/Math/Content/5/OA/A/2/"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CCSS.Math.Content.5.OA.A.2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5"/>
      <w:r>
        <w:rPr>
          <w:rFonts w:ascii="Lato Light" w:hAnsi="Lato Light" w:cs="Arial"/>
          <w:color w:val="202020"/>
          <w:sz w:val="25"/>
          <w:szCs w:val="25"/>
        </w:rPr>
        <w:br/>
        <w:t xml:space="preserve">Write simple expressions that record calculations with numbers, and interpret numerical expressions without evaluating them.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For example, express the calculation "add 8 and 7, then multiply by 2" as 2 × (8 + 7). Recognize that 3 × (18932 + 921) is three times as large as 18932 + 921, without having to calculate the indicated sum or product</w:t>
      </w:r>
      <w:r>
        <w:rPr>
          <w:rFonts w:ascii="Lato Light" w:hAnsi="Lato Light" w:cs="Arial"/>
          <w:color w:val="202020"/>
          <w:sz w:val="25"/>
          <w:szCs w:val="25"/>
        </w:rPr>
        <w:t>.</w:t>
      </w:r>
    </w:p>
    <w:p w:rsidR="00857E23" w:rsidRPr="00911621" w:rsidRDefault="006B1EB0" w:rsidP="00A728CE">
      <w:pPr>
        <w:pStyle w:val="Heading4"/>
        <w:rPr>
          <w:rFonts w:cs="Arial"/>
          <w:color w:val="202020"/>
          <w:sz w:val="24"/>
          <w:szCs w:val="25"/>
        </w:rPr>
      </w:pPr>
      <w:r w:rsidRPr="00911621">
        <w:rPr>
          <w:rFonts w:cs="Arial"/>
          <w:color w:val="202020"/>
          <w:sz w:val="24"/>
          <w:szCs w:val="25"/>
        </w:rPr>
        <w:t>Students Grade</w:t>
      </w:r>
      <w:r w:rsidR="009D0285" w:rsidRPr="00911621">
        <w:rPr>
          <w:rFonts w:cs="Arial"/>
          <w:color w:val="202020"/>
          <w:sz w:val="24"/>
          <w:szCs w:val="25"/>
        </w:rPr>
        <w:t xml:space="preserve"> 6 to</w:t>
      </w:r>
      <w:r w:rsidRPr="00911621">
        <w:rPr>
          <w:rFonts w:cs="Arial"/>
          <w:color w:val="202020"/>
          <w:sz w:val="24"/>
          <w:szCs w:val="25"/>
        </w:rPr>
        <w:t xml:space="preserve"> Grade 8</w:t>
      </w:r>
      <w:r w:rsidR="009D0285" w:rsidRPr="00911621">
        <w:rPr>
          <w:rFonts w:cs="Arial"/>
          <w:color w:val="202020"/>
          <w:sz w:val="24"/>
          <w:szCs w:val="25"/>
        </w:rPr>
        <w:t xml:space="preserve"> should </w:t>
      </w:r>
      <w:r w:rsidRPr="00911621">
        <w:rPr>
          <w:rFonts w:cs="Arial"/>
          <w:color w:val="202020"/>
          <w:sz w:val="24"/>
          <w:szCs w:val="25"/>
        </w:rPr>
        <w:t>demonstrate mastery</w:t>
      </w:r>
      <w:r w:rsidR="009D0285" w:rsidRPr="00911621">
        <w:rPr>
          <w:rFonts w:cs="Arial"/>
          <w:color w:val="202020"/>
          <w:sz w:val="24"/>
          <w:szCs w:val="25"/>
        </w:rPr>
        <w:t xml:space="preserve"> </w:t>
      </w:r>
      <w:r w:rsidRPr="00911621">
        <w:rPr>
          <w:rFonts w:cs="Arial"/>
          <w:color w:val="202020"/>
          <w:sz w:val="24"/>
          <w:szCs w:val="25"/>
        </w:rPr>
        <w:t xml:space="preserve">of </w:t>
      </w:r>
      <w:r w:rsidR="009D0285" w:rsidRPr="00911621">
        <w:rPr>
          <w:rFonts w:cs="Arial"/>
          <w:color w:val="202020"/>
          <w:sz w:val="24"/>
          <w:szCs w:val="25"/>
        </w:rPr>
        <w:t>the skills presented in this session.</w:t>
      </w:r>
    </w:p>
    <w:p w:rsidR="00EF6B21" w:rsidRPr="00EF6B21" w:rsidRDefault="00EF6B21" w:rsidP="00EF6B21">
      <w:pPr>
        <w:rPr>
          <w:rFonts w:ascii="Lato Light" w:hAnsi="Lato Light" w:cs="Arial"/>
          <w:color w:val="202020"/>
          <w:sz w:val="25"/>
          <w:szCs w:val="25"/>
        </w:rPr>
      </w:pPr>
    </w:p>
    <w:p w:rsidR="0009535F" w:rsidRPr="00A2031C" w:rsidRDefault="0009535F" w:rsidP="002D040F">
      <w:pPr>
        <w:rPr>
          <w:rFonts w:ascii="Arial" w:hAnsi="Arial" w:cs="Arial"/>
          <w:b/>
          <w:sz w:val="28"/>
          <w:szCs w:val="28"/>
        </w:rPr>
      </w:pPr>
    </w:p>
    <w:sectPr w:rsidR="0009535F" w:rsidRPr="00A2031C" w:rsidSect="00A34D4E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4E" w:rsidRDefault="00A34D4E" w:rsidP="00A34D4E">
      <w:pPr>
        <w:spacing w:after="0" w:line="240" w:lineRule="auto"/>
      </w:pPr>
      <w:r>
        <w:separator/>
      </w:r>
    </w:p>
  </w:endnote>
  <w:endnote w:type="continuationSeparator" w:id="0">
    <w:p w:rsidR="00A34D4E" w:rsidRDefault="00A34D4E" w:rsidP="00A3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charset w:val="00"/>
    <w:family w:val="auto"/>
    <w:pitch w:val="default"/>
  </w:font>
  <w:font w:name="Lato 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4E" w:rsidRDefault="00A34D4E" w:rsidP="00A34D4E">
      <w:pPr>
        <w:spacing w:after="0" w:line="240" w:lineRule="auto"/>
      </w:pPr>
      <w:r>
        <w:separator/>
      </w:r>
    </w:p>
  </w:footnote>
  <w:footnote w:type="continuationSeparator" w:id="0">
    <w:p w:rsidR="00A34D4E" w:rsidRDefault="00A34D4E" w:rsidP="00A3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CB2"/>
    <w:multiLevelType w:val="multilevel"/>
    <w:tmpl w:val="C51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B72C5"/>
    <w:multiLevelType w:val="multilevel"/>
    <w:tmpl w:val="648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95ECE"/>
    <w:multiLevelType w:val="multilevel"/>
    <w:tmpl w:val="BCFA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C3E97"/>
    <w:multiLevelType w:val="multilevel"/>
    <w:tmpl w:val="D37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77FC9"/>
    <w:multiLevelType w:val="multilevel"/>
    <w:tmpl w:val="2B5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56CC9"/>
    <w:multiLevelType w:val="multilevel"/>
    <w:tmpl w:val="65E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A30E6"/>
    <w:multiLevelType w:val="multilevel"/>
    <w:tmpl w:val="263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9197D"/>
    <w:multiLevelType w:val="multilevel"/>
    <w:tmpl w:val="F15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3424E"/>
    <w:multiLevelType w:val="multilevel"/>
    <w:tmpl w:val="C734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251FD"/>
    <w:multiLevelType w:val="multilevel"/>
    <w:tmpl w:val="534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423E4"/>
    <w:multiLevelType w:val="multilevel"/>
    <w:tmpl w:val="1E1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F8"/>
    <w:rsid w:val="00061756"/>
    <w:rsid w:val="0009535F"/>
    <w:rsid w:val="002A29A8"/>
    <w:rsid w:val="002D040F"/>
    <w:rsid w:val="002D440C"/>
    <w:rsid w:val="003D497C"/>
    <w:rsid w:val="003D7524"/>
    <w:rsid w:val="0040694B"/>
    <w:rsid w:val="004D775D"/>
    <w:rsid w:val="00560142"/>
    <w:rsid w:val="005951B5"/>
    <w:rsid w:val="006B1EB0"/>
    <w:rsid w:val="006D7A46"/>
    <w:rsid w:val="007849A9"/>
    <w:rsid w:val="008507A4"/>
    <w:rsid w:val="00857E23"/>
    <w:rsid w:val="008A6B4E"/>
    <w:rsid w:val="00911621"/>
    <w:rsid w:val="009D0285"/>
    <w:rsid w:val="00A2031C"/>
    <w:rsid w:val="00A34D4E"/>
    <w:rsid w:val="00A728CE"/>
    <w:rsid w:val="00B525F8"/>
    <w:rsid w:val="00CC04E8"/>
    <w:rsid w:val="00D06C21"/>
    <w:rsid w:val="00D34D0C"/>
    <w:rsid w:val="00E343D3"/>
    <w:rsid w:val="00EB48B1"/>
    <w:rsid w:val="00EF6B21"/>
    <w:rsid w:val="00F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2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25F8"/>
    <w:rPr>
      <w:strike w:val="0"/>
      <w:dstrike w:val="0"/>
      <w:color w:val="8A200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4E"/>
  </w:style>
  <w:style w:type="paragraph" w:styleId="Footer">
    <w:name w:val="footer"/>
    <w:basedOn w:val="Normal"/>
    <w:link w:val="FooterChar"/>
    <w:uiPriority w:val="99"/>
    <w:unhideWhenUsed/>
    <w:rsid w:val="00A3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4E"/>
  </w:style>
  <w:style w:type="character" w:customStyle="1" w:styleId="Heading4Char">
    <w:name w:val="Heading 4 Char"/>
    <w:basedOn w:val="DefaultParagraphFont"/>
    <w:link w:val="Heading4"/>
    <w:uiPriority w:val="9"/>
    <w:rsid w:val="00D06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2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25F8"/>
    <w:rPr>
      <w:strike w:val="0"/>
      <w:dstrike w:val="0"/>
      <w:color w:val="8A200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4E"/>
  </w:style>
  <w:style w:type="paragraph" w:styleId="Footer">
    <w:name w:val="footer"/>
    <w:basedOn w:val="Normal"/>
    <w:link w:val="FooterChar"/>
    <w:uiPriority w:val="99"/>
    <w:unhideWhenUsed/>
    <w:rsid w:val="00A3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4E"/>
  </w:style>
  <w:style w:type="character" w:customStyle="1" w:styleId="Heading4Char">
    <w:name w:val="Heading 4 Char"/>
    <w:basedOn w:val="DefaultParagraphFont"/>
    <w:link w:val="Heading4"/>
    <w:uiPriority w:val="9"/>
    <w:rsid w:val="00D06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78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2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589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68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4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2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6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2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6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63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27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55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34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77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5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9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38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406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46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7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077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93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56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05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9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8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558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79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1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16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5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5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26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5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7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4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3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2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81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43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83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5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6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54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27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917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37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5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836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85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391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5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7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7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184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00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87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65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84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04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69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6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9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Woyak, Nicholas R</dc:creator>
  <cp:lastModifiedBy>Woyak, Nicholas R</cp:lastModifiedBy>
  <cp:revision>8</cp:revision>
  <dcterms:created xsi:type="dcterms:W3CDTF">2014-09-30T14:43:00Z</dcterms:created>
  <dcterms:modified xsi:type="dcterms:W3CDTF">2014-09-30T20:38:00Z</dcterms:modified>
</cp:coreProperties>
</file>